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E23" w:rsidRDefault="001A5E23" w:rsidP="001A5E23">
      <w:pPr>
        <w:pStyle w:val="DefaultText"/>
        <w:framePr w:hSpace="72" w:vSpace="72" w:wrap="auto" w:vAnchor="page" w:hAnchor="page" w:x="7582" w:y="1265"/>
      </w:pPr>
      <w:r>
        <w:rPr>
          <w:noProof/>
          <w:sz w:val="20"/>
        </w:rPr>
        <w:drawing>
          <wp:inline distT="0" distB="0" distL="0" distR="0">
            <wp:extent cx="203454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633" t="-3070" r="-6558" b="-3070"/>
                    <a:stretch>
                      <a:fillRect/>
                    </a:stretch>
                  </pic:blipFill>
                  <pic:spPr bwMode="auto">
                    <a:xfrm>
                      <a:off x="0" y="0"/>
                      <a:ext cx="2034540" cy="1028700"/>
                    </a:xfrm>
                    <a:prstGeom prst="rect">
                      <a:avLst/>
                    </a:prstGeom>
                    <a:noFill/>
                    <a:ln>
                      <a:noFill/>
                    </a:ln>
                  </pic:spPr>
                </pic:pic>
              </a:graphicData>
            </a:graphic>
          </wp:inline>
        </w:drawing>
      </w:r>
    </w:p>
    <w:p w:rsidR="001A5E23" w:rsidRDefault="001A5E23" w:rsidP="001A5E23">
      <w:pPr>
        <w:pStyle w:val="DefaultText"/>
      </w:pPr>
      <w:r>
        <w:t>Town of Hume Water Department</w:t>
      </w:r>
      <w:r>
        <w:tab/>
      </w:r>
      <w:r>
        <w:tab/>
      </w:r>
    </w:p>
    <w:p w:rsidR="001A5E23" w:rsidRDefault="001A5E23" w:rsidP="001A5E23">
      <w:pPr>
        <w:pStyle w:val="DefaultText"/>
      </w:pPr>
      <w:r>
        <w:t xml:space="preserve">20 N. Genesee St. </w:t>
      </w:r>
    </w:p>
    <w:p w:rsidR="001A5E23" w:rsidRDefault="001A5E23" w:rsidP="001A5E23">
      <w:pPr>
        <w:pStyle w:val="DefaultText"/>
      </w:pPr>
      <w:r>
        <w:t>PO Box 302                                                                                  Fillmore, NY  14735-0302</w:t>
      </w:r>
    </w:p>
    <w:p w:rsidR="001A5E23" w:rsidRDefault="001A5E23" w:rsidP="001A5E23">
      <w:pPr>
        <w:pStyle w:val="DefaultText"/>
      </w:pPr>
      <w:r>
        <w:t>585-567-8082</w:t>
      </w:r>
    </w:p>
    <w:p w:rsidR="001A5E23" w:rsidRDefault="001A5E23" w:rsidP="001A5E23">
      <w:pPr>
        <w:pStyle w:val="DefaultText"/>
      </w:pPr>
    </w:p>
    <w:p w:rsidR="001A5E23" w:rsidRDefault="001A5E23" w:rsidP="001A5E23">
      <w:pPr>
        <w:pStyle w:val="DefaultText"/>
      </w:pPr>
      <w:r>
        <w:t xml:space="preserve">     Fed ID #0200318                                                                            </w:t>
      </w:r>
    </w:p>
    <w:p w:rsidR="001A5E23" w:rsidRDefault="001A5E23" w:rsidP="001A5E23">
      <w:pPr>
        <w:pStyle w:val="DefaultText"/>
        <w:rPr>
          <w:b/>
          <w:sz w:val="36"/>
        </w:rPr>
      </w:pPr>
      <w:r>
        <w:t xml:space="preserve">  </w:t>
      </w:r>
    </w:p>
    <w:p w:rsidR="001A5E23" w:rsidRDefault="001A5E23" w:rsidP="001A5E23">
      <w:pPr>
        <w:pStyle w:val="DefaultText"/>
        <w:jc w:val="center"/>
      </w:pPr>
      <w:r>
        <w:rPr>
          <w:b/>
          <w:sz w:val="36"/>
        </w:rPr>
        <w:t>WATER QUALITY REPORT 2012</w:t>
      </w:r>
    </w:p>
    <w:p w:rsidR="001A5E23" w:rsidRDefault="001A5E23" w:rsidP="001A5E23">
      <w:pPr>
        <w:pStyle w:val="DefaultText"/>
      </w:pPr>
    </w:p>
    <w:p w:rsidR="001A5E23" w:rsidRDefault="001A5E23" w:rsidP="001A5E23">
      <w:pPr>
        <w:pStyle w:val="DefaultText"/>
      </w:pPr>
      <w:r>
        <w:tab/>
        <w:t>To comply with State and Federal regulations, the Town of Hume Water Department will annually issue a report describing the quality of your drinking water.  The purpose of this report is to raise your understanding of drinking water and awareness of the need to protect our drinking water sources.    This report provides an overview of last year’s water quality.  Included are details about where your water comes from and what it contains.</w:t>
      </w:r>
    </w:p>
    <w:p w:rsidR="001A5E23" w:rsidRDefault="001A5E23" w:rsidP="001A5E23">
      <w:pPr>
        <w:pStyle w:val="DefaultText"/>
      </w:pPr>
      <w:r>
        <w:tab/>
        <w:t>If you have any questions about this report or concerning your drinking water, please contact Dana Potter, Superintendent of Water and Sewer, at 585-567-8082.  We want you to be informed about your drinking water.  If you want to learn more, you might attend any regularly scheduled Town Board meeting.  The monthly meeting is at the Town of Hume Museum, 10842 Claybed Road in the hamlet of Hume, NY on the 2nd Wednesday of each month at 7:00 PM.</w:t>
      </w:r>
    </w:p>
    <w:p w:rsidR="001A5E23" w:rsidRDefault="001A5E23" w:rsidP="001A5E23">
      <w:pPr>
        <w:pStyle w:val="DefaultText"/>
      </w:pPr>
    </w:p>
    <w:p w:rsidR="001A5E23" w:rsidRDefault="001A5E23" w:rsidP="001A5E23">
      <w:pPr>
        <w:pStyle w:val="DefaultText"/>
      </w:pPr>
      <w:r>
        <w:rPr>
          <w:b/>
        </w:rPr>
        <w:t>WATER SOURCE &amp; SYSTEM INFORMATION</w:t>
      </w:r>
    </w:p>
    <w:p w:rsidR="001A5E23" w:rsidRDefault="001A5E23" w:rsidP="001A5E23">
      <w:pPr>
        <w:pStyle w:val="DefaultText"/>
      </w:pPr>
      <w:r>
        <w:tab/>
        <w:t>In general, the sources of drinking water (both tap water and bottled water) include rivers, lakes, streams, pond, reservoirs, springs and wells. As water travels over the surface of the land or through the ground, it dissolves naturally occurring minerals and can pick up substances resulting from the presence of animals or human activities.  Contaminants that may be present in source water include: microbial contaminants, inorganic contaminants, pesticides and herbicides, organic chemical contaminants, and radioactive contaminants.  In order to ensure that tap water is safe to drink, the State and EPA prescribe regulations that limit the amount of certain contaminants in water provided by public water systems.  The State Health Department and FDA’s regulations establish limits for contaminants in bottled water, which must provide the same protection for public health.</w:t>
      </w:r>
    </w:p>
    <w:p w:rsidR="001A5E23" w:rsidRDefault="001A5E23" w:rsidP="001A5E23">
      <w:pPr>
        <w:pStyle w:val="DefaultText"/>
      </w:pPr>
      <w:r>
        <w:tab/>
        <w:t xml:space="preserve">Hume Water District #1 is served by a well located in the Fillmore Park. The well is 126 feet deep with a 12” casing.  It is capable of producing 240 gallons of water per minute.  The treatment of this water consists of the application of sodium hypochloride as a disinfectant to control bacteria, and phosphate to treat the iron content in the water.  </w:t>
      </w:r>
    </w:p>
    <w:p w:rsidR="001A5E23" w:rsidRDefault="001A5E23" w:rsidP="001A5E23">
      <w:pPr>
        <w:pStyle w:val="DefaultText"/>
        <w:ind w:firstLine="720"/>
        <w:rPr>
          <w:b/>
        </w:rPr>
      </w:pPr>
      <w:r>
        <w:t>Water District #1 serves approximately 700 people with 321 service accounts.  In the year 2012, we pumped about 22,858,409 gallons of water.  This makes the daily average nearly 63,152 gallons.  (This includes leaks in the system.)</w:t>
      </w:r>
    </w:p>
    <w:p w:rsidR="001A5E23" w:rsidRDefault="001A5E23" w:rsidP="001A5E23">
      <w:pPr>
        <w:pStyle w:val="DefaultText"/>
      </w:pPr>
      <w:r>
        <w:tab/>
        <w:t>Town employees flush all hydrants within the system twice a year. Both water tanks on Mills Mills Road are cleaned twice a year.</w:t>
      </w:r>
    </w:p>
    <w:p w:rsidR="001A5E23" w:rsidRDefault="001A5E23" w:rsidP="001A5E23">
      <w:pPr>
        <w:pStyle w:val="DefaultText"/>
      </w:pPr>
    </w:p>
    <w:p w:rsidR="001A5E23" w:rsidRDefault="001A5E23" w:rsidP="001A5E23">
      <w:pPr>
        <w:pStyle w:val="DefaultText"/>
        <w:rPr>
          <w:sz w:val="22"/>
        </w:rPr>
      </w:pPr>
      <w:r>
        <w:rPr>
          <w:b/>
          <w:sz w:val="22"/>
        </w:rPr>
        <w:t>AWQR SUMMARY</w:t>
      </w:r>
    </w:p>
    <w:p w:rsidR="001A5E23" w:rsidRDefault="001A5E23" w:rsidP="001A5E23">
      <w:pPr>
        <w:pStyle w:val="DefaultText"/>
        <w:rPr>
          <w:sz w:val="22"/>
        </w:rPr>
      </w:pPr>
      <w:r>
        <w:rPr>
          <w:sz w:val="22"/>
        </w:rPr>
        <w:tab/>
        <w:t xml:space="preserve">The New York State Department of Health has completed a Source Water Assessment for this water system, based on available information. Possible and actual threats to the source of drinking water for this system were evaluated. The Source Water Assessment includes a susceptibility rating based on </w:t>
      </w:r>
      <w:r>
        <w:rPr>
          <w:sz w:val="22"/>
        </w:rPr>
        <w:lastRenderedPageBreak/>
        <w:t>the risk posed by each potential source of contamination and how easily contaminants can move through the subsurface to the wells. The susceptibility rating is an estimate of the potential for contamination of the source water, it does not mean that the water delivered to consumers is, or will become contaminated. Please refer to the section in the Annual Water Quality Report (AWQR) entitled "Are There Contaminants In Our Drinking Water?" for a list of the contaminants for which the water has been tested and the test results. The source water assessments provide managers with additional information for protecting source waters into the future.</w:t>
      </w:r>
    </w:p>
    <w:p w:rsidR="001A5E23" w:rsidRDefault="001A5E23" w:rsidP="001A5E23">
      <w:pPr>
        <w:pStyle w:val="DefaultText"/>
        <w:rPr>
          <w:sz w:val="22"/>
        </w:rPr>
      </w:pPr>
      <w:r>
        <w:rPr>
          <w:sz w:val="22"/>
        </w:rPr>
        <w:tab/>
        <w:t>The water for this system comes from one (1) drilled well. The Source Water Assessment has rated the well as having high susceptibility to contamination from enteric bacteria and nitrates. This is due primarily to the close proximity of the well to a New York State Department of Environmental Conservation (DEC) permitted facility that discharges wastewater into the environment. The fact that the well draws water from an unconfined aquifer also contributes to the high susceptibility ratings.</w:t>
      </w:r>
    </w:p>
    <w:p w:rsidR="001A5E23" w:rsidRDefault="001A5E23" w:rsidP="001A5E23">
      <w:pPr>
        <w:pStyle w:val="DefaultText"/>
        <w:rPr>
          <w:sz w:val="22"/>
        </w:rPr>
      </w:pPr>
      <w:r>
        <w:rPr>
          <w:sz w:val="22"/>
        </w:rPr>
        <w:tab/>
        <w:t>Please note that while the Source Water Assessment rated the well as having a high susceptibility to bacteria, the water is disinfected before it is delivered to your home to ensure the finished water meets New York State drinking water standards for bacterial contamination.</w:t>
      </w:r>
    </w:p>
    <w:p w:rsidR="001A5E23" w:rsidRDefault="001A5E23" w:rsidP="001A5E23">
      <w:pPr>
        <w:pStyle w:val="DefaultText"/>
      </w:pPr>
      <w:r>
        <w:tab/>
      </w:r>
    </w:p>
    <w:p w:rsidR="001A5E23" w:rsidRDefault="001A5E23" w:rsidP="001A5E23">
      <w:pPr>
        <w:pStyle w:val="DefaultText"/>
        <w:rPr>
          <w:sz w:val="22"/>
        </w:rPr>
      </w:pPr>
      <w:r>
        <w:rPr>
          <w:b/>
          <w:sz w:val="22"/>
        </w:rPr>
        <w:t>ARE THERE CONTAMINANTS IN OUR WATER?</w:t>
      </w:r>
    </w:p>
    <w:p w:rsidR="001A5E23" w:rsidRDefault="001A5E23" w:rsidP="001A5E23">
      <w:pPr>
        <w:pStyle w:val="DefaultText"/>
        <w:rPr>
          <w:sz w:val="22"/>
        </w:rPr>
      </w:pPr>
      <w:r>
        <w:rPr>
          <w:sz w:val="22"/>
        </w:rPr>
        <w:tab/>
        <w:t>New York State regulations require that we routinely test your drinking water for numerous contaminants including total coliform, inorganic compounds, nitrate, nitrite, lead, copper, volatile organic compounds, total trihalomethanes, radiological, and synthetic organic compounds.  The State allows us to test for some contaminants less than once per year because the concentrations of these contaminants do not change frequently.</w:t>
      </w:r>
    </w:p>
    <w:p w:rsidR="001A5E23" w:rsidRDefault="001A5E23" w:rsidP="001A5E23">
      <w:pPr>
        <w:pStyle w:val="DefaultText"/>
        <w:rPr>
          <w:sz w:val="22"/>
        </w:rPr>
      </w:pPr>
      <w:r>
        <w:rPr>
          <w:sz w:val="22"/>
        </w:rPr>
        <w:tab/>
        <w:t>It should be noted that all drinking water, including bottled drinking water, might be reasonably expected to contain at least small amounts of contaminants.  The presence of contaminants does not necessarily indicate that water poses a health risk.</w:t>
      </w:r>
    </w:p>
    <w:p w:rsidR="001A5E23" w:rsidRDefault="001A5E23" w:rsidP="001A5E23">
      <w:pPr>
        <w:pStyle w:val="DefaultText"/>
        <w:rPr>
          <w:sz w:val="22"/>
        </w:rPr>
      </w:pPr>
      <w:r>
        <w:rPr>
          <w:sz w:val="22"/>
        </w:rPr>
        <w:tab/>
      </w:r>
      <w:r>
        <w:rPr>
          <w:sz w:val="22"/>
        </w:rPr>
        <w:tab/>
      </w:r>
    </w:p>
    <w:p w:rsidR="001A5E23" w:rsidRDefault="001A5E23" w:rsidP="001A5E23">
      <w:pPr>
        <w:pStyle w:val="DefaultText"/>
        <w:ind w:firstLine="720"/>
      </w:pPr>
    </w:p>
    <w:p w:rsidR="001A5E23" w:rsidRDefault="001A5E23" w:rsidP="001A5E23">
      <w:pPr>
        <w:pStyle w:val="DefaultText"/>
        <w:rPr>
          <w:b/>
          <w:sz w:val="20"/>
        </w:rPr>
      </w:pPr>
      <w:r>
        <w:rPr>
          <w:b/>
          <w:sz w:val="20"/>
        </w:rPr>
        <w:t>DEFINITIONS:</w:t>
      </w:r>
    </w:p>
    <w:p w:rsidR="001A5E23" w:rsidRDefault="001A5E23" w:rsidP="001A5E23">
      <w:pPr>
        <w:pStyle w:val="DefaultText"/>
        <w:rPr>
          <w:sz w:val="20"/>
        </w:rPr>
      </w:pPr>
      <w:r>
        <w:rPr>
          <w:sz w:val="20"/>
        </w:rPr>
        <w:t>1. Maximum Contaminant Level (MCL).  The highest level of a contaminant that is allowed in drinking water.  MCLs are set as close to the MCLGs as feasible.</w:t>
      </w:r>
    </w:p>
    <w:p w:rsidR="001A5E23" w:rsidRDefault="001A5E23" w:rsidP="001A5E23">
      <w:pPr>
        <w:pStyle w:val="DefaultText"/>
        <w:rPr>
          <w:sz w:val="20"/>
        </w:rPr>
      </w:pPr>
      <w:r>
        <w:rPr>
          <w:sz w:val="20"/>
        </w:rPr>
        <w:t>2. Maximum Contaminant Level Goal (MCLG).  The level of a contaminant in drinking water below which there is no known or expected risk to health.  MCLGs allow for a margin of safety.</w:t>
      </w:r>
    </w:p>
    <w:p w:rsidR="001A5E23" w:rsidRDefault="001A5E23" w:rsidP="001A5E23">
      <w:pPr>
        <w:pStyle w:val="DefaultText"/>
        <w:rPr>
          <w:sz w:val="20"/>
        </w:rPr>
      </w:pPr>
      <w:r>
        <w:rPr>
          <w:sz w:val="20"/>
        </w:rPr>
        <w:t>3. Action Level (AL).  The concentration of a contaminant, which, if exceeded, triggers treatment or other requirements that a water system must follow.</w:t>
      </w:r>
    </w:p>
    <w:p w:rsidR="001A5E23" w:rsidRDefault="001A5E23" w:rsidP="001A5E23">
      <w:pPr>
        <w:pStyle w:val="DefaultText"/>
        <w:rPr>
          <w:sz w:val="20"/>
        </w:rPr>
      </w:pPr>
      <w:r>
        <w:rPr>
          <w:sz w:val="20"/>
        </w:rPr>
        <w:t>4. Treatment Technique (TT).  A required process intended to reduce the level of a contaminant in drinking water.</w:t>
      </w:r>
    </w:p>
    <w:p w:rsidR="001A5E23" w:rsidRDefault="001A5E23" w:rsidP="001A5E23">
      <w:pPr>
        <w:pStyle w:val="DefaultText"/>
        <w:rPr>
          <w:sz w:val="20"/>
        </w:rPr>
      </w:pPr>
      <w:r>
        <w:rPr>
          <w:sz w:val="20"/>
        </w:rPr>
        <w:t>5. Non-Detects (ND).  Laboratory analysis indicates that the constituent is not present.</w:t>
      </w:r>
    </w:p>
    <w:p w:rsidR="001A5E23" w:rsidRDefault="001A5E23" w:rsidP="001A5E23">
      <w:pPr>
        <w:pStyle w:val="DefaultText"/>
        <w:rPr>
          <w:sz w:val="20"/>
        </w:rPr>
      </w:pPr>
      <w:r>
        <w:rPr>
          <w:sz w:val="20"/>
        </w:rPr>
        <w:t>6. Milligrams per liter (MG/L).  Corresponds to one part of liquid in one million parts of liquid (parts per million -- ppm).</w:t>
      </w:r>
    </w:p>
    <w:p w:rsidR="001A5E23" w:rsidRDefault="001A5E23" w:rsidP="001A5E23">
      <w:pPr>
        <w:pStyle w:val="DefaultText"/>
        <w:rPr>
          <w:sz w:val="20"/>
        </w:rPr>
      </w:pPr>
      <w:r>
        <w:rPr>
          <w:sz w:val="20"/>
        </w:rPr>
        <w:t>7. Undetected (U).  Laboratory analysis indicates that the constituent is not present.</w:t>
      </w:r>
    </w:p>
    <w:p w:rsidR="001A5E23" w:rsidRDefault="001A5E23" w:rsidP="001A5E23">
      <w:pPr>
        <w:pStyle w:val="DefaultText"/>
        <w:rPr>
          <w:sz w:val="20"/>
        </w:rPr>
      </w:pPr>
      <w:r>
        <w:rPr>
          <w:sz w:val="20"/>
        </w:rPr>
        <w:t>8. Micrograms Per Liter (UG/L). Corresponds to one part of liquid in one billion parts of liquid</w:t>
      </w:r>
    </w:p>
    <w:p w:rsidR="001A5E23" w:rsidRDefault="001A5E23" w:rsidP="001A5E23">
      <w:pPr>
        <w:pStyle w:val="DefaultText"/>
        <w:rPr>
          <w:sz w:val="20"/>
        </w:rPr>
      </w:pPr>
      <w:r>
        <w:rPr>
          <w:sz w:val="20"/>
        </w:rPr>
        <w:t>(parts per billion – ppb).</w:t>
      </w:r>
    </w:p>
    <w:p w:rsidR="001A5E23" w:rsidRDefault="001A5E23" w:rsidP="001A5E23">
      <w:pPr>
        <w:pStyle w:val="DefaultText"/>
        <w:rPr>
          <w:sz w:val="20"/>
        </w:rPr>
      </w:pPr>
    </w:p>
    <w:p w:rsidR="001A5E23" w:rsidRDefault="001A5E23" w:rsidP="001A5E23">
      <w:pPr>
        <w:pStyle w:val="DefaultText"/>
        <w:rPr>
          <w:sz w:val="20"/>
        </w:rPr>
      </w:pPr>
    </w:p>
    <w:p w:rsidR="001A5E23" w:rsidRDefault="001A5E23" w:rsidP="001A5E23">
      <w:pPr>
        <w:pStyle w:val="DefaultText"/>
        <w:rPr>
          <w:sz w:val="20"/>
        </w:rPr>
      </w:pPr>
    </w:p>
    <w:p w:rsidR="001A5E23" w:rsidRDefault="001A5E23" w:rsidP="001A5E23">
      <w:pPr>
        <w:pStyle w:val="DefaultText"/>
        <w:rPr>
          <w:sz w:val="20"/>
        </w:rPr>
      </w:pPr>
    </w:p>
    <w:p w:rsidR="001A5E23" w:rsidRPr="00356706" w:rsidRDefault="001A5E23" w:rsidP="001A5E23">
      <w:pPr>
        <w:pStyle w:val="DefaultText"/>
        <w:jc w:val="center"/>
        <w:sectPr w:rsidR="001A5E23" w:rsidRPr="00356706">
          <w:footerReference w:type="default" r:id="rId7"/>
          <w:pgSz w:w="12240" w:h="15840"/>
          <w:pgMar w:top="1440" w:right="1440" w:bottom="1440" w:left="1440" w:header="648" w:footer="648" w:gutter="0"/>
          <w:cols w:space="720"/>
        </w:sectPr>
      </w:pPr>
    </w:p>
    <w:tbl>
      <w:tblPr>
        <w:tblW w:w="0" w:type="auto"/>
        <w:tblInd w:w="108" w:type="dxa"/>
        <w:tblLayout w:type="fixed"/>
        <w:tblLook w:val="0000" w:firstRow="0" w:lastRow="0" w:firstColumn="0" w:lastColumn="0" w:noHBand="0" w:noVBand="0"/>
      </w:tblPr>
      <w:tblGrid>
        <w:gridCol w:w="1250"/>
        <w:gridCol w:w="991"/>
        <w:gridCol w:w="1286"/>
        <w:gridCol w:w="1063"/>
        <w:gridCol w:w="1260"/>
        <w:gridCol w:w="1043"/>
        <w:gridCol w:w="1117"/>
        <w:gridCol w:w="4230"/>
      </w:tblGrid>
      <w:tr w:rsidR="001A5E23" w:rsidRPr="003126F4" w:rsidTr="00E207A6">
        <w:trPr>
          <w:trHeight w:val="435"/>
        </w:trPr>
        <w:tc>
          <w:tcPr>
            <w:tcW w:w="12240" w:type="dxa"/>
            <w:gridSpan w:val="8"/>
            <w:tcBorders>
              <w:top w:val="single" w:sz="6" w:space="0" w:color="auto"/>
              <w:left w:val="single" w:sz="6" w:space="0" w:color="auto"/>
              <w:bottom w:val="single" w:sz="6" w:space="0" w:color="auto"/>
              <w:right w:val="single" w:sz="6" w:space="0" w:color="auto"/>
            </w:tcBorders>
          </w:tcPr>
          <w:p w:rsidR="001A5E23" w:rsidRPr="003126F4" w:rsidRDefault="001A5E23" w:rsidP="00E207A6">
            <w:pPr>
              <w:pStyle w:val="TableText"/>
              <w:jc w:val="center"/>
              <w:rPr>
                <w:b/>
                <w:sz w:val="20"/>
              </w:rPr>
            </w:pPr>
            <w:r>
              <w:rPr>
                <w:b/>
              </w:rPr>
              <w:t>Town of Hume Table of Detected Contaminants</w:t>
            </w:r>
          </w:p>
        </w:tc>
      </w:tr>
      <w:tr w:rsidR="001A5E23" w:rsidRPr="003126F4" w:rsidTr="00E207A6">
        <w:trPr>
          <w:trHeight w:val="435"/>
        </w:trPr>
        <w:tc>
          <w:tcPr>
            <w:tcW w:w="1250" w:type="dxa"/>
            <w:tcBorders>
              <w:top w:val="single" w:sz="6" w:space="0" w:color="auto"/>
              <w:left w:val="single" w:sz="6" w:space="0" w:color="auto"/>
              <w:bottom w:val="single" w:sz="6" w:space="0" w:color="auto"/>
              <w:right w:val="single" w:sz="6" w:space="0" w:color="auto"/>
            </w:tcBorders>
          </w:tcPr>
          <w:p w:rsidR="001A5E23" w:rsidRPr="003126F4" w:rsidRDefault="001A5E23" w:rsidP="00E207A6">
            <w:pPr>
              <w:pStyle w:val="TableText"/>
              <w:rPr>
                <w:b/>
                <w:sz w:val="18"/>
                <w:szCs w:val="18"/>
              </w:rPr>
            </w:pPr>
            <w:r w:rsidRPr="003126F4">
              <w:rPr>
                <w:b/>
                <w:sz w:val="18"/>
                <w:szCs w:val="18"/>
              </w:rPr>
              <w:t>Contaminant</w:t>
            </w:r>
          </w:p>
        </w:tc>
        <w:tc>
          <w:tcPr>
            <w:tcW w:w="991" w:type="dxa"/>
            <w:tcBorders>
              <w:top w:val="single" w:sz="6" w:space="0" w:color="auto"/>
              <w:left w:val="single" w:sz="6" w:space="0" w:color="auto"/>
              <w:bottom w:val="single" w:sz="6" w:space="0" w:color="auto"/>
              <w:right w:val="single" w:sz="6" w:space="0" w:color="auto"/>
            </w:tcBorders>
          </w:tcPr>
          <w:p w:rsidR="001A5E23" w:rsidRPr="003126F4" w:rsidRDefault="001A5E23" w:rsidP="00E207A6">
            <w:pPr>
              <w:pStyle w:val="TableText"/>
              <w:rPr>
                <w:b/>
                <w:sz w:val="18"/>
                <w:szCs w:val="18"/>
              </w:rPr>
            </w:pPr>
            <w:r w:rsidRPr="003126F4">
              <w:rPr>
                <w:b/>
                <w:sz w:val="18"/>
                <w:szCs w:val="18"/>
              </w:rPr>
              <w:t>Violation</w:t>
            </w:r>
          </w:p>
          <w:p w:rsidR="001A5E23" w:rsidRPr="003126F4" w:rsidRDefault="001A5E23" w:rsidP="00E207A6">
            <w:pPr>
              <w:pStyle w:val="TableText"/>
              <w:rPr>
                <w:b/>
              </w:rPr>
            </w:pPr>
            <w:r w:rsidRPr="003126F4">
              <w:rPr>
                <w:b/>
                <w:sz w:val="20"/>
              </w:rPr>
              <w:t>yes/no</w:t>
            </w:r>
          </w:p>
        </w:tc>
        <w:tc>
          <w:tcPr>
            <w:tcW w:w="1286" w:type="dxa"/>
            <w:tcBorders>
              <w:top w:val="single" w:sz="6" w:space="0" w:color="auto"/>
              <w:left w:val="single" w:sz="6" w:space="0" w:color="auto"/>
              <w:bottom w:val="single" w:sz="6" w:space="0" w:color="auto"/>
              <w:right w:val="single" w:sz="6" w:space="0" w:color="auto"/>
            </w:tcBorders>
          </w:tcPr>
          <w:p w:rsidR="001A5E23" w:rsidRPr="003126F4" w:rsidRDefault="001A5E23" w:rsidP="00E207A6">
            <w:pPr>
              <w:pStyle w:val="TableText"/>
              <w:rPr>
                <w:b/>
                <w:sz w:val="22"/>
                <w:szCs w:val="22"/>
              </w:rPr>
            </w:pPr>
            <w:r w:rsidRPr="003126F4">
              <w:rPr>
                <w:b/>
                <w:sz w:val="22"/>
                <w:szCs w:val="22"/>
              </w:rPr>
              <w:t>Date of Sample</w:t>
            </w:r>
          </w:p>
        </w:tc>
        <w:tc>
          <w:tcPr>
            <w:tcW w:w="1063" w:type="dxa"/>
            <w:tcBorders>
              <w:top w:val="single" w:sz="6" w:space="0" w:color="auto"/>
              <w:left w:val="single" w:sz="6" w:space="0" w:color="auto"/>
              <w:bottom w:val="single" w:sz="6" w:space="0" w:color="auto"/>
              <w:right w:val="single" w:sz="6" w:space="0" w:color="auto"/>
            </w:tcBorders>
          </w:tcPr>
          <w:p w:rsidR="001A5E23" w:rsidRPr="003126F4" w:rsidRDefault="001A5E23" w:rsidP="00E207A6">
            <w:pPr>
              <w:pStyle w:val="TableText"/>
              <w:rPr>
                <w:b/>
              </w:rPr>
            </w:pPr>
            <w:r w:rsidRPr="003126F4">
              <w:rPr>
                <w:b/>
                <w:sz w:val="20"/>
              </w:rPr>
              <w:t>Level Detected</w:t>
            </w:r>
          </w:p>
        </w:tc>
        <w:tc>
          <w:tcPr>
            <w:tcW w:w="1260" w:type="dxa"/>
            <w:tcBorders>
              <w:top w:val="single" w:sz="6" w:space="0" w:color="auto"/>
              <w:left w:val="single" w:sz="6" w:space="0" w:color="auto"/>
              <w:bottom w:val="single" w:sz="6" w:space="0" w:color="auto"/>
              <w:right w:val="single" w:sz="6" w:space="0" w:color="auto"/>
            </w:tcBorders>
          </w:tcPr>
          <w:p w:rsidR="001A5E23" w:rsidRPr="003126F4" w:rsidRDefault="001A5E23" w:rsidP="00E207A6">
            <w:pPr>
              <w:pStyle w:val="TableText"/>
              <w:rPr>
                <w:b/>
              </w:rPr>
            </w:pPr>
            <w:r w:rsidRPr="003126F4">
              <w:rPr>
                <w:b/>
                <w:sz w:val="20"/>
              </w:rPr>
              <w:t>Unit of Measure</w:t>
            </w:r>
          </w:p>
        </w:tc>
        <w:tc>
          <w:tcPr>
            <w:tcW w:w="1043" w:type="dxa"/>
            <w:tcBorders>
              <w:top w:val="single" w:sz="6" w:space="0" w:color="auto"/>
              <w:left w:val="single" w:sz="6" w:space="0" w:color="auto"/>
              <w:bottom w:val="single" w:sz="6" w:space="0" w:color="auto"/>
              <w:right w:val="single" w:sz="6" w:space="0" w:color="auto"/>
            </w:tcBorders>
          </w:tcPr>
          <w:p w:rsidR="001A5E23" w:rsidRPr="003126F4" w:rsidRDefault="001A5E23" w:rsidP="00E207A6">
            <w:pPr>
              <w:pStyle w:val="TableText"/>
              <w:rPr>
                <w:b/>
              </w:rPr>
            </w:pPr>
            <w:r w:rsidRPr="003126F4">
              <w:rPr>
                <w:b/>
                <w:sz w:val="20"/>
              </w:rPr>
              <w:t>MCLG</w:t>
            </w:r>
          </w:p>
        </w:tc>
        <w:tc>
          <w:tcPr>
            <w:tcW w:w="1117" w:type="dxa"/>
            <w:tcBorders>
              <w:top w:val="single" w:sz="6" w:space="0" w:color="auto"/>
              <w:left w:val="single" w:sz="6" w:space="0" w:color="auto"/>
              <w:bottom w:val="single" w:sz="6" w:space="0" w:color="auto"/>
              <w:right w:val="single" w:sz="6" w:space="0" w:color="auto"/>
            </w:tcBorders>
          </w:tcPr>
          <w:p w:rsidR="001A5E23" w:rsidRPr="003126F4" w:rsidRDefault="001A5E23" w:rsidP="00E207A6">
            <w:pPr>
              <w:pStyle w:val="TableText"/>
              <w:rPr>
                <w:b/>
              </w:rPr>
            </w:pPr>
            <w:r w:rsidRPr="003126F4">
              <w:rPr>
                <w:b/>
                <w:sz w:val="18"/>
              </w:rPr>
              <w:t>Regulatory</w:t>
            </w:r>
            <w:r w:rsidRPr="003126F4">
              <w:rPr>
                <w:b/>
                <w:sz w:val="20"/>
              </w:rPr>
              <w:t xml:space="preserve"> Limit</w:t>
            </w:r>
          </w:p>
        </w:tc>
        <w:tc>
          <w:tcPr>
            <w:tcW w:w="4230" w:type="dxa"/>
            <w:tcBorders>
              <w:top w:val="single" w:sz="6" w:space="0" w:color="auto"/>
              <w:left w:val="single" w:sz="6" w:space="0" w:color="auto"/>
              <w:bottom w:val="single" w:sz="6" w:space="0" w:color="auto"/>
              <w:right w:val="single" w:sz="6" w:space="0" w:color="auto"/>
            </w:tcBorders>
          </w:tcPr>
          <w:p w:rsidR="001A5E23" w:rsidRPr="003126F4" w:rsidRDefault="001A5E23" w:rsidP="00E207A6">
            <w:pPr>
              <w:pStyle w:val="TableText"/>
              <w:rPr>
                <w:b/>
                <w:sz w:val="20"/>
              </w:rPr>
            </w:pPr>
            <w:r w:rsidRPr="003126F4">
              <w:rPr>
                <w:b/>
                <w:sz w:val="20"/>
              </w:rPr>
              <w:t>Likely</w:t>
            </w:r>
          </w:p>
          <w:p w:rsidR="001A5E23" w:rsidRPr="003126F4" w:rsidRDefault="001A5E23" w:rsidP="00E207A6">
            <w:pPr>
              <w:pStyle w:val="TableText"/>
              <w:rPr>
                <w:b/>
                <w:sz w:val="18"/>
              </w:rPr>
            </w:pPr>
            <w:r w:rsidRPr="003126F4">
              <w:rPr>
                <w:b/>
                <w:sz w:val="20"/>
              </w:rPr>
              <w:t>Source of</w:t>
            </w:r>
            <w:r>
              <w:rPr>
                <w:b/>
                <w:sz w:val="20"/>
              </w:rPr>
              <w:t xml:space="preserve"> </w:t>
            </w:r>
            <w:r w:rsidRPr="003126F4">
              <w:rPr>
                <w:b/>
                <w:sz w:val="18"/>
              </w:rPr>
              <w:t>Contamination</w:t>
            </w:r>
          </w:p>
        </w:tc>
      </w:tr>
      <w:tr w:rsidR="001A5E23" w:rsidTr="00E207A6">
        <w:tc>
          <w:tcPr>
            <w:tcW w:w="125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SODIUM</w:t>
            </w:r>
          </w:p>
        </w:tc>
        <w:tc>
          <w:tcPr>
            <w:tcW w:w="991"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NO</w:t>
            </w:r>
          </w:p>
        </w:tc>
        <w:tc>
          <w:tcPr>
            <w:tcW w:w="1286" w:type="dxa"/>
            <w:tcBorders>
              <w:top w:val="single" w:sz="6" w:space="0" w:color="auto"/>
              <w:left w:val="single" w:sz="6" w:space="0" w:color="auto"/>
              <w:bottom w:val="single" w:sz="6" w:space="0" w:color="auto"/>
              <w:right w:val="single" w:sz="6" w:space="0" w:color="auto"/>
            </w:tcBorders>
          </w:tcPr>
          <w:p w:rsidR="001A5E23" w:rsidRPr="00514C97" w:rsidRDefault="001A5E23" w:rsidP="00E207A6">
            <w:pPr>
              <w:pStyle w:val="TableText"/>
              <w:rPr>
                <w:sz w:val="22"/>
                <w:szCs w:val="22"/>
              </w:rPr>
            </w:pPr>
            <w:r w:rsidRPr="00514C97">
              <w:rPr>
                <w:sz w:val="22"/>
                <w:szCs w:val="22"/>
              </w:rPr>
              <w:t>02/13/2012</w:t>
            </w:r>
          </w:p>
        </w:tc>
        <w:tc>
          <w:tcPr>
            <w:tcW w:w="106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62.0</w:t>
            </w:r>
          </w:p>
        </w:tc>
        <w:tc>
          <w:tcPr>
            <w:tcW w:w="126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MG/L</w:t>
            </w:r>
          </w:p>
        </w:tc>
        <w:tc>
          <w:tcPr>
            <w:tcW w:w="104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N/A</w:t>
            </w:r>
          </w:p>
        </w:tc>
        <w:tc>
          <w:tcPr>
            <w:tcW w:w="1117"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N/A</w:t>
            </w:r>
          </w:p>
        </w:tc>
        <w:tc>
          <w:tcPr>
            <w:tcW w:w="423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0"/>
              </w:rPr>
            </w:pPr>
            <w:r>
              <w:rPr>
                <w:sz w:val="20"/>
              </w:rPr>
              <w:t>Natural ground deposit.</w:t>
            </w:r>
          </w:p>
        </w:tc>
      </w:tr>
      <w:tr w:rsidR="001A5E23" w:rsidTr="00E207A6">
        <w:trPr>
          <w:cantSplit/>
          <w:trHeight w:val="606"/>
        </w:trPr>
        <w:tc>
          <w:tcPr>
            <w:tcW w:w="125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rPr>
                <w:sz w:val="20"/>
              </w:rPr>
              <w:t>Contaminant</w:t>
            </w:r>
          </w:p>
        </w:tc>
        <w:tc>
          <w:tcPr>
            <w:tcW w:w="991"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0"/>
              </w:rPr>
            </w:pPr>
            <w:r>
              <w:rPr>
                <w:sz w:val="20"/>
              </w:rPr>
              <w:t>Violation</w:t>
            </w:r>
          </w:p>
          <w:p w:rsidR="001A5E23" w:rsidRDefault="001A5E23" w:rsidP="00E207A6">
            <w:pPr>
              <w:pStyle w:val="TableText"/>
            </w:pPr>
            <w:r>
              <w:rPr>
                <w:sz w:val="20"/>
              </w:rPr>
              <w:t>yes/no</w:t>
            </w:r>
          </w:p>
        </w:tc>
        <w:tc>
          <w:tcPr>
            <w:tcW w:w="1286" w:type="dxa"/>
            <w:tcBorders>
              <w:top w:val="single" w:sz="6" w:space="0" w:color="auto"/>
              <w:left w:val="single" w:sz="6" w:space="0" w:color="auto"/>
              <w:bottom w:val="single" w:sz="6" w:space="0" w:color="auto"/>
              <w:right w:val="single" w:sz="6" w:space="0" w:color="auto"/>
            </w:tcBorders>
          </w:tcPr>
          <w:p w:rsidR="001A5E23" w:rsidRPr="00514C97" w:rsidRDefault="001A5E23" w:rsidP="00E207A6">
            <w:pPr>
              <w:pStyle w:val="TableText"/>
              <w:rPr>
                <w:sz w:val="22"/>
                <w:szCs w:val="22"/>
              </w:rPr>
            </w:pPr>
            <w:r w:rsidRPr="00514C97">
              <w:rPr>
                <w:sz w:val="22"/>
                <w:szCs w:val="22"/>
              </w:rPr>
              <w:t>Date of Sample</w:t>
            </w:r>
          </w:p>
        </w:tc>
        <w:tc>
          <w:tcPr>
            <w:tcW w:w="106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rPr>
                <w:sz w:val="20"/>
              </w:rPr>
              <w:t>Level Detected</w:t>
            </w:r>
          </w:p>
        </w:tc>
        <w:tc>
          <w:tcPr>
            <w:tcW w:w="126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rPr>
                <w:sz w:val="20"/>
              </w:rPr>
              <w:t>Unit of Measure</w:t>
            </w:r>
          </w:p>
        </w:tc>
        <w:tc>
          <w:tcPr>
            <w:tcW w:w="104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rPr>
                <w:sz w:val="20"/>
              </w:rPr>
              <w:t>MCLG</w:t>
            </w:r>
          </w:p>
        </w:tc>
        <w:tc>
          <w:tcPr>
            <w:tcW w:w="1117"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rPr>
                <w:sz w:val="18"/>
              </w:rPr>
              <w:t>Regulatory</w:t>
            </w:r>
            <w:r>
              <w:rPr>
                <w:sz w:val="20"/>
              </w:rPr>
              <w:t xml:space="preserve"> Limit</w:t>
            </w:r>
          </w:p>
        </w:tc>
        <w:tc>
          <w:tcPr>
            <w:tcW w:w="423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0"/>
              </w:rPr>
            </w:pPr>
            <w:r>
              <w:rPr>
                <w:sz w:val="20"/>
              </w:rPr>
              <w:t>Likely</w:t>
            </w:r>
          </w:p>
          <w:p w:rsidR="001A5E23" w:rsidRDefault="001A5E23" w:rsidP="00E207A6">
            <w:pPr>
              <w:pStyle w:val="TableText"/>
              <w:rPr>
                <w:sz w:val="20"/>
              </w:rPr>
            </w:pPr>
            <w:r>
              <w:rPr>
                <w:sz w:val="20"/>
              </w:rPr>
              <w:t>Source of</w:t>
            </w:r>
          </w:p>
          <w:p w:rsidR="001A5E23" w:rsidRDefault="001A5E23" w:rsidP="00E207A6">
            <w:pPr>
              <w:pStyle w:val="TableText"/>
              <w:rPr>
                <w:sz w:val="18"/>
              </w:rPr>
            </w:pPr>
            <w:r>
              <w:rPr>
                <w:sz w:val="18"/>
              </w:rPr>
              <w:t>Contamination</w:t>
            </w:r>
          </w:p>
        </w:tc>
      </w:tr>
      <w:tr w:rsidR="001A5E23" w:rsidTr="00E207A6">
        <w:trPr>
          <w:cantSplit/>
          <w:trHeight w:val="543"/>
        </w:trPr>
        <w:tc>
          <w:tcPr>
            <w:tcW w:w="125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Nitrate</w:t>
            </w:r>
          </w:p>
        </w:tc>
        <w:tc>
          <w:tcPr>
            <w:tcW w:w="991"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NO</w:t>
            </w:r>
          </w:p>
        </w:tc>
        <w:tc>
          <w:tcPr>
            <w:tcW w:w="1286" w:type="dxa"/>
            <w:tcBorders>
              <w:top w:val="single" w:sz="6" w:space="0" w:color="auto"/>
              <w:left w:val="single" w:sz="6" w:space="0" w:color="auto"/>
              <w:bottom w:val="single" w:sz="6" w:space="0" w:color="auto"/>
              <w:right w:val="single" w:sz="6" w:space="0" w:color="auto"/>
            </w:tcBorders>
          </w:tcPr>
          <w:p w:rsidR="001A5E23" w:rsidRPr="00514C97" w:rsidRDefault="001A5E23" w:rsidP="00E207A6">
            <w:pPr>
              <w:pStyle w:val="TableText"/>
              <w:rPr>
                <w:sz w:val="22"/>
                <w:szCs w:val="22"/>
              </w:rPr>
            </w:pPr>
            <w:r w:rsidRPr="00514C97">
              <w:rPr>
                <w:sz w:val="22"/>
                <w:szCs w:val="22"/>
              </w:rPr>
              <w:t>02/13/2012</w:t>
            </w:r>
          </w:p>
        </w:tc>
        <w:tc>
          <w:tcPr>
            <w:tcW w:w="106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0.0920</w:t>
            </w:r>
          </w:p>
        </w:tc>
        <w:tc>
          <w:tcPr>
            <w:tcW w:w="126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MG/L</w:t>
            </w:r>
          </w:p>
        </w:tc>
        <w:tc>
          <w:tcPr>
            <w:tcW w:w="104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10</w:t>
            </w:r>
          </w:p>
        </w:tc>
        <w:tc>
          <w:tcPr>
            <w:tcW w:w="1117"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10</w:t>
            </w:r>
          </w:p>
        </w:tc>
        <w:tc>
          <w:tcPr>
            <w:tcW w:w="423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0"/>
              </w:rPr>
            </w:pPr>
            <w:r>
              <w:rPr>
                <w:sz w:val="20"/>
              </w:rPr>
              <w:t>Run off from fertilizer/natural deposit</w:t>
            </w:r>
          </w:p>
        </w:tc>
      </w:tr>
      <w:tr w:rsidR="001A5E23" w:rsidTr="00E207A6">
        <w:trPr>
          <w:cantSplit/>
          <w:trHeight w:val="534"/>
        </w:trPr>
        <w:tc>
          <w:tcPr>
            <w:tcW w:w="125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Iron</w:t>
            </w:r>
          </w:p>
        </w:tc>
        <w:tc>
          <w:tcPr>
            <w:tcW w:w="991"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NO</w:t>
            </w:r>
          </w:p>
        </w:tc>
        <w:tc>
          <w:tcPr>
            <w:tcW w:w="1286" w:type="dxa"/>
            <w:tcBorders>
              <w:top w:val="single" w:sz="6" w:space="0" w:color="auto"/>
              <w:left w:val="single" w:sz="6" w:space="0" w:color="auto"/>
              <w:bottom w:val="single" w:sz="6" w:space="0" w:color="auto"/>
              <w:right w:val="single" w:sz="6" w:space="0" w:color="auto"/>
            </w:tcBorders>
          </w:tcPr>
          <w:p w:rsidR="001A5E23" w:rsidRPr="00514C97" w:rsidRDefault="001A5E23" w:rsidP="00E207A6">
            <w:pPr>
              <w:pStyle w:val="TableText"/>
              <w:rPr>
                <w:sz w:val="22"/>
                <w:szCs w:val="22"/>
              </w:rPr>
            </w:pPr>
            <w:r w:rsidRPr="00514C97">
              <w:rPr>
                <w:sz w:val="22"/>
                <w:szCs w:val="22"/>
              </w:rPr>
              <w:t>02/13/2012</w:t>
            </w:r>
          </w:p>
        </w:tc>
        <w:tc>
          <w:tcPr>
            <w:tcW w:w="106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N/D</w:t>
            </w:r>
          </w:p>
        </w:tc>
        <w:tc>
          <w:tcPr>
            <w:tcW w:w="126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MG/L</w:t>
            </w:r>
          </w:p>
        </w:tc>
        <w:tc>
          <w:tcPr>
            <w:tcW w:w="104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0.3</w:t>
            </w:r>
          </w:p>
        </w:tc>
        <w:tc>
          <w:tcPr>
            <w:tcW w:w="1117"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0.3</w:t>
            </w:r>
          </w:p>
        </w:tc>
        <w:tc>
          <w:tcPr>
            <w:tcW w:w="423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0"/>
              </w:rPr>
            </w:pPr>
            <w:r>
              <w:rPr>
                <w:sz w:val="20"/>
              </w:rPr>
              <w:t>Natural ground deposit</w:t>
            </w:r>
          </w:p>
        </w:tc>
      </w:tr>
      <w:tr w:rsidR="001A5E23" w:rsidTr="00E207A6">
        <w:trPr>
          <w:cantSplit/>
          <w:trHeight w:val="822"/>
        </w:trPr>
        <w:tc>
          <w:tcPr>
            <w:tcW w:w="1250" w:type="dxa"/>
            <w:tcBorders>
              <w:top w:val="single" w:sz="6" w:space="0" w:color="auto"/>
              <w:left w:val="single" w:sz="6" w:space="0" w:color="auto"/>
              <w:bottom w:val="single" w:sz="6" w:space="0" w:color="auto"/>
              <w:right w:val="single" w:sz="6" w:space="0" w:color="auto"/>
            </w:tcBorders>
          </w:tcPr>
          <w:p w:rsidR="001A5E23" w:rsidRPr="00ED1C8A" w:rsidRDefault="001A5E23" w:rsidP="00E207A6">
            <w:pPr>
              <w:pStyle w:val="TableText"/>
              <w:rPr>
                <w:sz w:val="20"/>
              </w:rPr>
            </w:pPr>
            <w:r w:rsidRPr="00ED1C8A">
              <w:rPr>
                <w:sz w:val="20"/>
              </w:rPr>
              <w:t>Chloro</w:t>
            </w:r>
            <w:r>
              <w:rPr>
                <w:sz w:val="20"/>
              </w:rPr>
              <w:t>-</w:t>
            </w:r>
            <w:r w:rsidRPr="00ED1C8A">
              <w:rPr>
                <w:sz w:val="20"/>
              </w:rPr>
              <w:t>methane</w:t>
            </w:r>
          </w:p>
        </w:tc>
        <w:tc>
          <w:tcPr>
            <w:tcW w:w="991"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NO</w:t>
            </w:r>
          </w:p>
        </w:tc>
        <w:tc>
          <w:tcPr>
            <w:tcW w:w="1286" w:type="dxa"/>
            <w:tcBorders>
              <w:top w:val="single" w:sz="6" w:space="0" w:color="auto"/>
              <w:left w:val="single" w:sz="6" w:space="0" w:color="auto"/>
              <w:bottom w:val="single" w:sz="6" w:space="0" w:color="auto"/>
              <w:right w:val="single" w:sz="6" w:space="0" w:color="auto"/>
            </w:tcBorders>
          </w:tcPr>
          <w:p w:rsidR="001A5E23" w:rsidRPr="00514C97" w:rsidRDefault="001A5E23" w:rsidP="00E207A6">
            <w:pPr>
              <w:pStyle w:val="TableText"/>
              <w:rPr>
                <w:sz w:val="22"/>
                <w:szCs w:val="22"/>
              </w:rPr>
            </w:pPr>
            <w:r>
              <w:rPr>
                <w:sz w:val="22"/>
                <w:szCs w:val="22"/>
              </w:rPr>
              <w:t>11/29/2012</w:t>
            </w:r>
          </w:p>
        </w:tc>
        <w:tc>
          <w:tcPr>
            <w:tcW w:w="106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 xml:space="preserve">2.9 </w:t>
            </w:r>
          </w:p>
        </w:tc>
        <w:tc>
          <w:tcPr>
            <w:tcW w:w="126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UG/L</w:t>
            </w:r>
          </w:p>
        </w:tc>
        <w:tc>
          <w:tcPr>
            <w:tcW w:w="104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5</w:t>
            </w:r>
          </w:p>
        </w:tc>
        <w:tc>
          <w:tcPr>
            <w:tcW w:w="1117"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5</w:t>
            </w:r>
          </w:p>
        </w:tc>
        <w:tc>
          <w:tcPr>
            <w:tcW w:w="423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0"/>
              </w:rPr>
            </w:pPr>
            <w:r>
              <w:rPr>
                <w:sz w:val="20"/>
              </w:rPr>
              <w:t>Used in organic chemistry; as extractant for greases, oil &amp; resins; as a solvent in rubber industry; refrigerant, blowing agent, propellant inf foam production; anesthetic; intermediate in drug manufacturing; food additive; fumigant; fire extinguisher</w:t>
            </w:r>
          </w:p>
        </w:tc>
      </w:tr>
      <w:tr w:rsidR="001A5E23" w:rsidTr="00E207A6">
        <w:trPr>
          <w:cantSplit/>
          <w:trHeight w:val="852"/>
        </w:trPr>
        <w:tc>
          <w:tcPr>
            <w:tcW w:w="125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0"/>
              </w:rPr>
            </w:pPr>
            <w:r>
              <w:rPr>
                <w:sz w:val="20"/>
              </w:rPr>
              <w:t>Bromo-methane</w:t>
            </w:r>
          </w:p>
          <w:p w:rsidR="001A5E23" w:rsidRPr="00ED1C8A" w:rsidRDefault="001A5E23" w:rsidP="00E207A6">
            <w:pPr>
              <w:pStyle w:val="TableText"/>
              <w:rPr>
                <w:sz w:val="20"/>
              </w:rPr>
            </w:pPr>
            <w:r>
              <w:rPr>
                <w:sz w:val="20"/>
              </w:rPr>
              <w:t>(Methyl Bromide)</w:t>
            </w:r>
          </w:p>
        </w:tc>
        <w:tc>
          <w:tcPr>
            <w:tcW w:w="991"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NO</w:t>
            </w:r>
          </w:p>
        </w:tc>
        <w:tc>
          <w:tcPr>
            <w:tcW w:w="1286" w:type="dxa"/>
            <w:tcBorders>
              <w:top w:val="single" w:sz="6" w:space="0" w:color="auto"/>
              <w:left w:val="single" w:sz="6" w:space="0" w:color="auto"/>
              <w:bottom w:val="single" w:sz="6" w:space="0" w:color="auto"/>
              <w:right w:val="single" w:sz="6" w:space="0" w:color="auto"/>
            </w:tcBorders>
          </w:tcPr>
          <w:p w:rsidR="001A5E23" w:rsidRPr="00514C97" w:rsidRDefault="001A5E23" w:rsidP="00E207A6">
            <w:pPr>
              <w:pStyle w:val="TableText"/>
              <w:rPr>
                <w:sz w:val="22"/>
                <w:szCs w:val="22"/>
              </w:rPr>
            </w:pPr>
            <w:r>
              <w:rPr>
                <w:sz w:val="22"/>
                <w:szCs w:val="22"/>
              </w:rPr>
              <w:t>11/29/2012</w:t>
            </w:r>
          </w:p>
        </w:tc>
        <w:tc>
          <w:tcPr>
            <w:tcW w:w="106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3.1</w:t>
            </w:r>
          </w:p>
        </w:tc>
        <w:tc>
          <w:tcPr>
            <w:tcW w:w="126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UG/L</w:t>
            </w:r>
          </w:p>
        </w:tc>
        <w:tc>
          <w:tcPr>
            <w:tcW w:w="104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5</w:t>
            </w:r>
          </w:p>
        </w:tc>
        <w:tc>
          <w:tcPr>
            <w:tcW w:w="1117"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5</w:t>
            </w:r>
          </w:p>
        </w:tc>
        <w:tc>
          <w:tcPr>
            <w:tcW w:w="423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0"/>
              </w:rPr>
            </w:pPr>
            <w:r>
              <w:rPr>
                <w:sz w:val="20"/>
              </w:rPr>
              <w:t>Used to kill a variety of pests; used to make other chemicals or as a solvent to get oil out of nuts, seeds, wool.</w:t>
            </w:r>
          </w:p>
        </w:tc>
      </w:tr>
      <w:tr w:rsidR="001A5E23" w:rsidRPr="00217920" w:rsidTr="00E207A6">
        <w:trPr>
          <w:cantSplit/>
          <w:trHeight w:val="417"/>
        </w:trPr>
        <w:tc>
          <w:tcPr>
            <w:tcW w:w="125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rPr>
                <w:sz w:val="20"/>
              </w:rPr>
            </w:pPr>
            <w:r w:rsidRPr="00217920">
              <w:rPr>
                <w:sz w:val="20"/>
              </w:rPr>
              <w:t>Chloroform</w:t>
            </w:r>
          </w:p>
        </w:tc>
        <w:tc>
          <w:tcPr>
            <w:tcW w:w="991"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NO</w:t>
            </w:r>
          </w:p>
        </w:tc>
        <w:tc>
          <w:tcPr>
            <w:tcW w:w="1286"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rPr>
                <w:sz w:val="22"/>
                <w:szCs w:val="22"/>
              </w:rPr>
            </w:pPr>
            <w:r w:rsidRPr="00217920">
              <w:rPr>
                <w:sz w:val="22"/>
                <w:szCs w:val="22"/>
              </w:rPr>
              <w:t>11/29/2012</w:t>
            </w:r>
          </w:p>
        </w:tc>
        <w:tc>
          <w:tcPr>
            <w:tcW w:w="1063"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1.9</w:t>
            </w:r>
          </w:p>
        </w:tc>
        <w:tc>
          <w:tcPr>
            <w:tcW w:w="126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pPr>
            <w:r w:rsidRPr="00217920">
              <w:t>UG/L</w:t>
            </w:r>
          </w:p>
        </w:tc>
        <w:tc>
          <w:tcPr>
            <w:tcW w:w="1043"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80</w:t>
            </w:r>
          </w:p>
        </w:tc>
        <w:tc>
          <w:tcPr>
            <w:tcW w:w="1117"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80</w:t>
            </w:r>
          </w:p>
        </w:tc>
        <w:tc>
          <w:tcPr>
            <w:tcW w:w="423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rPr>
                <w:sz w:val="20"/>
              </w:rPr>
            </w:pPr>
            <w:r w:rsidRPr="00217920">
              <w:rPr>
                <w:sz w:val="20"/>
              </w:rPr>
              <w:t>By-product of drinking water chlorination.</w:t>
            </w:r>
          </w:p>
        </w:tc>
      </w:tr>
      <w:tr w:rsidR="001A5E23" w:rsidRPr="00217920" w:rsidTr="00E207A6">
        <w:trPr>
          <w:cantSplit/>
          <w:trHeight w:val="435"/>
        </w:trPr>
        <w:tc>
          <w:tcPr>
            <w:tcW w:w="125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rPr>
                <w:sz w:val="16"/>
                <w:szCs w:val="16"/>
              </w:rPr>
            </w:pPr>
            <w:r w:rsidRPr="00217920">
              <w:rPr>
                <w:sz w:val="16"/>
                <w:szCs w:val="16"/>
              </w:rPr>
              <w:t>Bromodi-chloromethane</w:t>
            </w:r>
          </w:p>
        </w:tc>
        <w:tc>
          <w:tcPr>
            <w:tcW w:w="991"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NO</w:t>
            </w:r>
          </w:p>
        </w:tc>
        <w:tc>
          <w:tcPr>
            <w:tcW w:w="1286"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rPr>
                <w:sz w:val="22"/>
                <w:szCs w:val="22"/>
              </w:rPr>
            </w:pPr>
            <w:r w:rsidRPr="00217920">
              <w:rPr>
                <w:sz w:val="22"/>
                <w:szCs w:val="22"/>
              </w:rPr>
              <w:t>11/29/2012</w:t>
            </w:r>
          </w:p>
        </w:tc>
        <w:tc>
          <w:tcPr>
            <w:tcW w:w="1063"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3.1</w:t>
            </w:r>
          </w:p>
        </w:tc>
        <w:tc>
          <w:tcPr>
            <w:tcW w:w="126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pPr>
            <w:r w:rsidRPr="00217920">
              <w:t>UG/L</w:t>
            </w:r>
          </w:p>
        </w:tc>
        <w:tc>
          <w:tcPr>
            <w:tcW w:w="1043"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80</w:t>
            </w:r>
          </w:p>
        </w:tc>
        <w:tc>
          <w:tcPr>
            <w:tcW w:w="1117"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80</w:t>
            </w:r>
          </w:p>
        </w:tc>
        <w:tc>
          <w:tcPr>
            <w:tcW w:w="423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rPr>
                <w:sz w:val="20"/>
              </w:rPr>
            </w:pPr>
            <w:r w:rsidRPr="00217920">
              <w:rPr>
                <w:sz w:val="20"/>
              </w:rPr>
              <w:t>By-product of drinking water chlorination.</w:t>
            </w:r>
          </w:p>
        </w:tc>
      </w:tr>
      <w:tr w:rsidR="001A5E23" w:rsidRPr="00217920" w:rsidTr="00E207A6">
        <w:trPr>
          <w:cantSplit/>
          <w:trHeight w:val="444"/>
        </w:trPr>
        <w:tc>
          <w:tcPr>
            <w:tcW w:w="125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rPr>
                <w:sz w:val="16"/>
                <w:szCs w:val="16"/>
              </w:rPr>
            </w:pPr>
            <w:r w:rsidRPr="00217920">
              <w:rPr>
                <w:sz w:val="16"/>
                <w:szCs w:val="16"/>
              </w:rPr>
              <w:t>Dibromo-chloromethane</w:t>
            </w:r>
          </w:p>
        </w:tc>
        <w:tc>
          <w:tcPr>
            <w:tcW w:w="991"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NO</w:t>
            </w:r>
          </w:p>
        </w:tc>
        <w:tc>
          <w:tcPr>
            <w:tcW w:w="1286"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rPr>
                <w:sz w:val="22"/>
                <w:szCs w:val="22"/>
              </w:rPr>
            </w:pPr>
            <w:r w:rsidRPr="00217920">
              <w:rPr>
                <w:sz w:val="22"/>
                <w:szCs w:val="22"/>
              </w:rPr>
              <w:t>11/29/2012</w:t>
            </w:r>
          </w:p>
        </w:tc>
        <w:tc>
          <w:tcPr>
            <w:tcW w:w="1063"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4.8</w:t>
            </w:r>
          </w:p>
        </w:tc>
        <w:tc>
          <w:tcPr>
            <w:tcW w:w="126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pPr>
            <w:r w:rsidRPr="00217920">
              <w:t>UG/L</w:t>
            </w:r>
          </w:p>
        </w:tc>
        <w:tc>
          <w:tcPr>
            <w:tcW w:w="1043"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80</w:t>
            </w:r>
          </w:p>
        </w:tc>
        <w:tc>
          <w:tcPr>
            <w:tcW w:w="1117"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80</w:t>
            </w:r>
          </w:p>
        </w:tc>
        <w:tc>
          <w:tcPr>
            <w:tcW w:w="423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rPr>
                <w:b/>
                <w:sz w:val="20"/>
              </w:rPr>
            </w:pPr>
            <w:r w:rsidRPr="00217920">
              <w:rPr>
                <w:sz w:val="20"/>
              </w:rPr>
              <w:t>By-product of drinking water chlorination.</w:t>
            </w:r>
          </w:p>
        </w:tc>
      </w:tr>
      <w:tr w:rsidR="001A5E23" w:rsidTr="00E207A6">
        <w:trPr>
          <w:cantSplit/>
          <w:trHeight w:val="345"/>
        </w:trPr>
        <w:tc>
          <w:tcPr>
            <w:tcW w:w="1250"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rPr>
                <w:sz w:val="20"/>
              </w:rPr>
            </w:pPr>
            <w:r>
              <w:rPr>
                <w:sz w:val="20"/>
              </w:rPr>
              <w:t>Bromof</w:t>
            </w:r>
            <w:r w:rsidRPr="00D0623C">
              <w:rPr>
                <w:sz w:val="20"/>
              </w:rPr>
              <w:t>orm</w:t>
            </w:r>
          </w:p>
        </w:tc>
        <w:tc>
          <w:tcPr>
            <w:tcW w:w="991"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jc w:val="center"/>
            </w:pPr>
            <w:r w:rsidRPr="00D0623C">
              <w:t>NO</w:t>
            </w:r>
          </w:p>
        </w:tc>
        <w:tc>
          <w:tcPr>
            <w:tcW w:w="1286"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rPr>
                <w:sz w:val="22"/>
                <w:szCs w:val="22"/>
              </w:rPr>
            </w:pPr>
            <w:r w:rsidRPr="00D0623C">
              <w:rPr>
                <w:sz w:val="22"/>
                <w:szCs w:val="22"/>
              </w:rPr>
              <w:t>11/29/2012</w:t>
            </w:r>
          </w:p>
        </w:tc>
        <w:tc>
          <w:tcPr>
            <w:tcW w:w="1063"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jc w:val="center"/>
            </w:pPr>
            <w:r w:rsidRPr="00D0623C">
              <w:t>3.7</w:t>
            </w:r>
          </w:p>
        </w:tc>
        <w:tc>
          <w:tcPr>
            <w:tcW w:w="1260"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pPr>
            <w:r w:rsidRPr="00D0623C">
              <w:t>UG/L</w:t>
            </w:r>
          </w:p>
        </w:tc>
        <w:tc>
          <w:tcPr>
            <w:tcW w:w="1043"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jc w:val="center"/>
            </w:pPr>
            <w:r w:rsidRPr="00D0623C">
              <w:t>80</w:t>
            </w:r>
          </w:p>
        </w:tc>
        <w:tc>
          <w:tcPr>
            <w:tcW w:w="1117"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jc w:val="center"/>
            </w:pPr>
            <w:r w:rsidRPr="00D0623C">
              <w:t>80</w:t>
            </w:r>
          </w:p>
        </w:tc>
        <w:tc>
          <w:tcPr>
            <w:tcW w:w="4230"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rPr>
                <w:sz w:val="20"/>
              </w:rPr>
            </w:pPr>
            <w:r w:rsidRPr="00D0623C">
              <w:rPr>
                <w:sz w:val="20"/>
              </w:rPr>
              <w:t>Contains large amounts of organic matter.</w:t>
            </w:r>
          </w:p>
        </w:tc>
      </w:tr>
      <w:tr w:rsidR="001A5E23" w:rsidTr="00E207A6">
        <w:trPr>
          <w:cantSplit/>
          <w:trHeight w:val="525"/>
        </w:trPr>
        <w:tc>
          <w:tcPr>
            <w:tcW w:w="1250"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rPr>
                <w:szCs w:val="24"/>
              </w:rPr>
            </w:pPr>
            <w:r w:rsidRPr="00D0623C">
              <w:rPr>
                <w:szCs w:val="24"/>
              </w:rPr>
              <w:t>Barium</w:t>
            </w:r>
          </w:p>
        </w:tc>
        <w:tc>
          <w:tcPr>
            <w:tcW w:w="991"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jc w:val="center"/>
            </w:pPr>
            <w:r>
              <w:t>NO</w:t>
            </w:r>
          </w:p>
        </w:tc>
        <w:tc>
          <w:tcPr>
            <w:tcW w:w="1286"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rPr>
                <w:sz w:val="22"/>
                <w:szCs w:val="22"/>
              </w:rPr>
            </w:pPr>
            <w:r>
              <w:rPr>
                <w:sz w:val="22"/>
                <w:szCs w:val="22"/>
              </w:rPr>
              <w:t>11/29/2012</w:t>
            </w:r>
          </w:p>
        </w:tc>
        <w:tc>
          <w:tcPr>
            <w:tcW w:w="1063"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jc w:val="center"/>
            </w:pPr>
            <w:r w:rsidRPr="00217920">
              <w:t>250 UG/L</w:t>
            </w:r>
          </w:p>
        </w:tc>
        <w:tc>
          <w:tcPr>
            <w:tcW w:w="1260" w:type="dxa"/>
            <w:tcBorders>
              <w:top w:val="single" w:sz="6" w:space="0" w:color="auto"/>
              <w:left w:val="single" w:sz="6" w:space="0" w:color="auto"/>
              <w:bottom w:val="single" w:sz="6" w:space="0" w:color="auto"/>
              <w:right w:val="single" w:sz="6" w:space="0" w:color="auto"/>
            </w:tcBorders>
          </w:tcPr>
          <w:p w:rsidR="001A5E23" w:rsidRPr="00217920" w:rsidRDefault="001A5E23" w:rsidP="00E207A6">
            <w:pPr>
              <w:pStyle w:val="TableText"/>
            </w:pPr>
            <w:r w:rsidRPr="00217920">
              <w:t>MG/L</w:t>
            </w:r>
          </w:p>
        </w:tc>
        <w:tc>
          <w:tcPr>
            <w:tcW w:w="1043"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jc w:val="center"/>
            </w:pPr>
            <w:r>
              <w:t>2</w:t>
            </w:r>
          </w:p>
        </w:tc>
        <w:tc>
          <w:tcPr>
            <w:tcW w:w="1117"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jc w:val="center"/>
            </w:pPr>
            <w:r>
              <w:t>2</w:t>
            </w:r>
          </w:p>
        </w:tc>
        <w:tc>
          <w:tcPr>
            <w:tcW w:w="4230"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rPr>
                <w:sz w:val="20"/>
              </w:rPr>
            </w:pPr>
            <w:r>
              <w:rPr>
                <w:sz w:val="20"/>
              </w:rPr>
              <w:t>Discharge of drilling wastes; Discharge from metal refineries; Erosion of natural deposits.</w:t>
            </w:r>
          </w:p>
        </w:tc>
      </w:tr>
      <w:tr w:rsidR="001A5E23" w:rsidTr="00E207A6">
        <w:trPr>
          <w:cantSplit/>
          <w:trHeight w:val="390"/>
        </w:trPr>
        <w:tc>
          <w:tcPr>
            <w:tcW w:w="1250" w:type="dxa"/>
            <w:tcBorders>
              <w:top w:val="single" w:sz="6" w:space="0" w:color="auto"/>
              <w:left w:val="single" w:sz="6" w:space="0" w:color="auto"/>
              <w:bottom w:val="single" w:sz="6" w:space="0" w:color="auto"/>
              <w:right w:val="single" w:sz="6" w:space="0" w:color="auto"/>
            </w:tcBorders>
          </w:tcPr>
          <w:p w:rsidR="001A5E23" w:rsidRPr="00D0623C" w:rsidRDefault="001A5E23" w:rsidP="00E207A6">
            <w:pPr>
              <w:pStyle w:val="TableText"/>
              <w:rPr>
                <w:szCs w:val="24"/>
              </w:rPr>
            </w:pPr>
            <w:r>
              <w:rPr>
                <w:szCs w:val="24"/>
              </w:rPr>
              <w:t>Nickel</w:t>
            </w:r>
          </w:p>
        </w:tc>
        <w:tc>
          <w:tcPr>
            <w:tcW w:w="991"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NO</w:t>
            </w:r>
          </w:p>
        </w:tc>
        <w:tc>
          <w:tcPr>
            <w:tcW w:w="1286"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2"/>
                <w:szCs w:val="22"/>
              </w:rPr>
            </w:pPr>
            <w:r>
              <w:rPr>
                <w:sz w:val="22"/>
                <w:szCs w:val="22"/>
              </w:rPr>
              <w:t>11/29/2012</w:t>
            </w:r>
          </w:p>
        </w:tc>
        <w:tc>
          <w:tcPr>
            <w:tcW w:w="106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5</w:t>
            </w:r>
          </w:p>
        </w:tc>
        <w:tc>
          <w:tcPr>
            <w:tcW w:w="126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pPr>
            <w:r>
              <w:t>UG/L</w:t>
            </w:r>
          </w:p>
        </w:tc>
        <w:tc>
          <w:tcPr>
            <w:tcW w:w="1043"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N/A</w:t>
            </w:r>
          </w:p>
        </w:tc>
        <w:tc>
          <w:tcPr>
            <w:tcW w:w="1117"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jc w:val="center"/>
            </w:pPr>
            <w:r>
              <w:t>N/A</w:t>
            </w:r>
          </w:p>
        </w:tc>
        <w:tc>
          <w:tcPr>
            <w:tcW w:w="4230" w:type="dxa"/>
            <w:tcBorders>
              <w:top w:val="single" w:sz="6" w:space="0" w:color="auto"/>
              <w:left w:val="single" w:sz="6" w:space="0" w:color="auto"/>
              <w:bottom w:val="single" w:sz="6" w:space="0" w:color="auto"/>
              <w:right w:val="single" w:sz="6" w:space="0" w:color="auto"/>
            </w:tcBorders>
          </w:tcPr>
          <w:p w:rsidR="001A5E23" w:rsidRDefault="001A5E23" w:rsidP="00E207A6">
            <w:pPr>
              <w:pStyle w:val="TableText"/>
              <w:rPr>
                <w:sz w:val="20"/>
              </w:rPr>
            </w:pPr>
            <w:r>
              <w:rPr>
                <w:sz w:val="20"/>
              </w:rPr>
              <w:t>Erosion of natural deposits.</w:t>
            </w:r>
          </w:p>
        </w:tc>
      </w:tr>
    </w:tbl>
    <w:p w:rsidR="001A5E23" w:rsidRDefault="001A5E23" w:rsidP="001A5E23">
      <w:pPr>
        <w:pStyle w:val="DefaultText"/>
      </w:pPr>
      <w:r>
        <w:t xml:space="preserve">     </w:t>
      </w:r>
    </w:p>
    <w:p w:rsidR="001A5E23" w:rsidRPr="003126F4" w:rsidRDefault="001A5E23" w:rsidP="001A5E23">
      <w:pPr>
        <w:pStyle w:val="DefaultText"/>
        <w:ind w:firstLine="720"/>
        <w:rPr>
          <w:b/>
          <w:sz w:val="20"/>
        </w:rPr>
      </w:pPr>
      <w:r w:rsidRPr="003126F4">
        <w:rPr>
          <w:sz w:val="20"/>
        </w:rPr>
        <w:t>More information about contaminants and potential health effects can be obtained by calling the EPA’s Safe Drinking Water Hotline (800-426-4791) or the Allegany County Health Department (585-268-9250.)</w:t>
      </w:r>
      <w:r w:rsidRPr="003126F4">
        <w:rPr>
          <w:b/>
          <w:sz w:val="20"/>
        </w:rPr>
        <w:t xml:space="preserve">    </w:t>
      </w:r>
    </w:p>
    <w:p w:rsidR="001A5E23" w:rsidRDefault="001A5E23" w:rsidP="001A5E23">
      <w:pPr>
        <w:pStyle w:val="DefaultText"/>
        <w:ind w:firstLine="720"/>
        <w:rPr>
          <w:sz w:val="18"/>
        </w:rPr>
        <w:sectPr w:rsidR="001A5E23" w:rsidSect="00D0410C">
          <w:pgSz w:w="15840" w:h="12240" w:orient="landscape"/>
          <w:pgMar w:top="1440" w:right="1440" w:bottom="1440" w:left="1440" w:header="648" w:footer="648" w:gutter="0"/>
          <w:cols w:space="720"/>
          <w:docGrid w:linePitch="272"/>
        </w:sectPr>
      </w:pPr>
    </w:p>
    <w:p w:rsidR="001A5E23" w:rsidRDefault="001A5E23" w:rsidP="001A5E23">
      <w:pPr>
        <w:pStyle w:val="DefaultText"/>
        <w:ind w:firstLine="720"/>
        <w:rPr>
          <w:sz w:val="18"/>
        </w:rPr>
      </w:pPr>
    </w:p>
    <w:p w:rsidR="001A5E23" w:rsidRDefault="001A5E23" w:rsidP="001A5E23">
      <w:pPr>
        <w:pStyle w:val="DefaultText"/>
      </w:pPr>
      <w:r>
        <w:tab/>
      </w:r>
    </w:p>
    <w:p w:rsidR="001A5E23" w:rsidRDefault="001A5E23" w:rsidP="001A5E23">
      <w:pPr>
        <w:pStyle w:val="DefaultText"/>
      </w:pPr>
      <w:r>
        <w:rPr>
          <w:b/>
        </w:rPr>
        <w:t>DO I NEED TO TAKE SPECIAL PRECAUTIONS?</w:t>
      </w:r>
    </w:p>
    <w:p w:rsidR="001A5E23" w:rsidRDefault="001A5E23" w:rsidP="001A5E23">
      <w:pPr>
        <w:pStyle w:val="DefaultText"/>
      </w:pPr>
      <w:r>
        <w:tab/>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rsidR="001A5E23" w:rsidRDefault="001A5E23" w:rsidP="001A5E23">
      <w:pPr>
        <w:pStyle w:val="DefaultText"/>
      </w:pPr>
      <w:r>
        <w:tab/>
        <w:t xml:space="preserve">It is imperative that </w:t>
      </w:r>
      <w:r>
        <w:rPr>
          <w:b/>
        </w:rPr>
        <w:t xml:space="preserve">people on sodium restricted diets </w:t>
      </w:r>
      <w:r>
        <w:t>not drink this water without consulting their physician.  The detected amount of 62.0 ppm of sodium is considered a high content.</w:t>
      </w:r>
    </w:p>
    <w:p w:rsidR="001A5E23" w:rsidRDefault="001A5E23" w:rsidP="001A5E23">
      <w:pPr>
        <w:pStyle w:val="DefaultText"/>
        <w:rPr>
          <w:b/>
          <w:sz w:val="20"/>
        </w:rPr>
      </w:pPr>
    </w:p>
    <w:p w:rsidR="001A5E23" w:rsidRDefault="001A5E23" w:rsidP="001A5E23">
      <w:pPr>
        <w:pStyle w:val="DefaultText"/>
        <w:jc w:val="center"/>
      </w:pPr>
      <w:r>
        <w:rPr>
          <w:b/>
        </w:rPr>
        <w:t>FOR YOUR INFORMATION FILES:</w:t>
      </w:r>
    </w:p>
    <w:p w:rsidR="001A5E23" w:rsidRDefault="001A5E23" w:rsidP="001A5E23">
      <w:pPr>
        <w:pStyle w:val="DefaultText"/>
      </w:pPr>
    </w:p>
    <w:p w:rsidR="001A5E23" w:rsidRDefault="001A5E23" w:rsidP="001A5E23">
      <w:pPr>
        <w:pStyle w:val="DefaultText"/>
        <w:numPr>
          <w:ilvl w:val="0"/>
          <w:numId w:val="1"/>
        </w:numPr>
        <w:tabs>
          <w:tab w:val="left" w:pos="720"/>
        </w:tabs>
      </w:pPr>
      <w:r>
        <w:t>Billing &amp; Account Information:  585-567-2666</w:t>
      </w:r>
      <w:r>
        <w:tab/>
        <w:t xml:space="preserve">   </w:t>
      </w:r>
    </w:p>
    <w:p w:rsidR="001A5E23" w:rsidRDefault="001A5E23" w:rsidP="001A5E23">
      <w:pPr>
        <w:pStyle w:val="DefaultText"/>
        <w:numPr>
          <w:ilvl w:val="0"/>
          <w:numId w:val="1"/>
        </w:numPr>
        <w:tabs>
          <w:tab w:val="left" w:pos="720"/>
        </w:tabs>
        <w:rPr>
          <w:b/>
        </w:rPr>
      </w:pPr>
      <w:r>
        <w:t xml:space="preserve">Water &amp; Sewer Department: 585-567-8082  </w:t>
      </w:r>
    </w:p>
    <w:p w:rsidR="001A5E23" w:rsidRDefault="001A5E23" w:rsidP="001A5E23">
      <w:pPr>
        <w:pStyle w:val="DefaultText"/>
        <w:numPr>
          <w:ilvl w:val="0"/>
          <w:numId w:val="1"/>
        </w:numPr>
        <w:tabs>
          <w:tab w:val="left" w:pos="720"/>
        </w:tabs>
        <w:rPr>
          <w:b/>
        </w:rPr>
      </w:pPr>
      <w:r>
        <w:t xml:space="preserve">Web site:  www.humetown.org                                                           </w:t>
      </w:r>
    </w:p>
    <w:p w:rsidR="001A5E23" w:rsidRDefault="001A5E23" w:rsidP="001A5E23">
      <w:pPr>
        <w:pStyle w:val="DefaultText"/>
        <w:numPr>
          <w:ilvl w:val="0"/>
          <w:numId w:val="1"/>
        </w:numPr>
        <w:tabs>
          <w:tab w:val="left" w:pos="720"/>
        </w:tabs>
        <w:rPr>
          <w:b/>
        </w:rPr>
      </w:pPr>
      <w:r>
        <w:rPr>
          <w:b/>
        </w:rPr>
        <w:t xml:space="preserve"> Emergency Service</w:t>
      </w:r>
      <w:r>
        <w:t xml:space="preserve">:  </w:t>
      </w:r>
      <w:r>
        <w:rPr>
          <w:b/>
        </w:rPr>
        <w:t xml:space="preserve">585-307-7523 or 585-567-8668 </w:t>
      </w:r>
    </w:p>
    <w:p w:rsidR="001A5E23" w:rsidRDefault="001A5E23" w:rsidP="001A5E23">
      <w:pPr>
        <w:pStyle w:val="DefaultText"/>
        <w:numPr>
          <w:ilvl w:val="12"/>
          <w:numId w:val="0"/>
        </w:numPr>
        <w:rPr>
          <w:b/>
        </w:rPr>
      </w:pPr>
      <w:r>
        <w:rPr>
          <w:b/>
        </w:rPr>
        <w:t xml:space="preserve">             </w:t>
      </w:r>
      <w:r>
        <w:t>Email:   humetown@rochester.rr.com or dana_potter2002@yahoo.com</w:t>
      </w:r>
    </w:p>
    <w:p w:rsidR="001A5E23" w:rsidRDefault="001A5E23" w:rsidP="001A5E23">
      <w:pPr>
        <w:pStyle w:val="DefaultText"/>
        <w:numPr>
          <w:ilvl w:val="0"/>
          <w:numId w:val="1"/>
        </w:numPr>
        <w:tabs>
          <w:tab w:val="left" w:pos="720"/>
        </w:tabs>
        <w:rPr>
          <w:sz w:val="16"/>
        </w:rPr>
      </w:pPr>
      <w:r>
        <w:t>The Hume Town Board meets on the 2nd Wednesday of each month at 7:00 PM at the                                                                                                                                                     Town Museum, 10842 Claybed Rd., Hume, NY.  The meetings are open to the public.</w:t>
      </w:r>
    </w:p>
    <w:p w:rsidR="001A5E23" w:rsidRDefault="001A5E23" w:rsidP="001A5E23">
      <w:pPr>
        <w:pStyle w:val="DefaultText"/>
      </w:pPr>
      <w:r>
        <w:t xml:space="preserve">     </w:t>
      </w:r>
    </w:p>
    <w:p w:rsidR="001A5E23" w:rsidRDefault="001A5E23" w:rsidP="001A5E23">
      <w:pPr>
        <w:pStyle w:val="DefaultText"/>
      </w:pPr>
    </w:p>
    <w:p w:rsidR="001A5E23" w:rsidRDefault="001A5E23" w:rsidP="001A5E23">
      <w:pPr>
        <w:pStyle w:val="DefaultText"/>
      </w:pPr>
    </w:p>
    <w:p w:rsidR="001A5E23" w:rsidRDefault="001A5E23" w:rsidP="001A5E23">
      <w:pPr>
        <w:pStyle w:val="DefaultText"/>
      </w:pPr>
    </w:p>
    <w:p w:rsidR="001A5E23" w:rsidRDefault="001A5E23" w:rsidP="001A5E23">
      <w:pPr>
        <w:pStyle w:val="DefaultText"/>
      </w:pPr>
    </w:p>
    <w:p w:rsidR="001A5E23" w:rsidRDefault="001A5E23" w:rsidP="001A5E23">
      <w:pPr>
        <w:pStyle w:val="DefaultText"/>
      </w:pPr>
    </w:p>
    <w:p w:rsidR="00B415C5" w:rsidRDefault="00B415C5"/>
    <w:p w:rsidR="00703E91" w:rsidRDefault="00703E91"/>
    <w:p w:rsidR="00703E91" w:rsidRDefault="00703E91"/>
    <w:p w:rsidR="00703E91" w:rsidRDefault="00802527" w:rsidP="00802527">
      <w:pPr>
        <w:ind w:left="1440" w:firstLine="720"/>
      </w:pPr>
      <w:r>
        <w:t>(continue for the Houghton Water District Report)</w:t>
      </w:r>
    </w:p>
    <w:p w:rsidR="00703E91" w:rsidRDefault="00703E91"/>
    <w:p w:rsidR="00703E91" w:rsidRDefault="00703E91"/>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p>
    <w:p w:rsidR="00802527" w:rsidRDefault="00802527" w:rsidP="00703E91">
      <w:pPr>
        <w:jc w:val="center"/>
      </w:pPr>
      <w:bookmarkStart w:id="0" w:name="_GoBack"/>
      <w:bookmarkEnd w:id="0"/>
    </w:p>
    <w:p w:rsidR="00703E91" w:rsidRDefault="00703E91" w:rsidP="00703E91">
      <w:pPr>
        <w:jc w:val="center"/>
      </w:pPr>
      <w:r>
        <w:t>ANNUAL DRINKING WATER QUALITY REPORT FOR 2012</w:t>
      </w:r>
    </w:p>
    <w:p w:rsidR="00703E91" w:rsidRDefault="00703E91" w:rsidP="00703E91">
      <w:pPr>
        <w:jc w:val="center"/>
      </w:pPr>
      <w:r>
        <w:t>HOUGHTON WATER DISTRICT</w:t>
      </w:r>
    </w:p>
    <w:p w:rsidR="00703E91" w:rsidRDefault="00703E91" w:rsidP="00703E91">
      <w:pPr>
        <w:jc w:val="center"/>
      </w:pPr>
      <w:r>
        <w:t>7244 Chamberlain Street</w:t>
      </w:r>
    </w:p>
    <w:p w:rsidR="00703E91" w:rsidRDefault="00703E91" w:rsidP="00703E91">
      <w:pPr>
        <w:jc w:val="center"/>
      </w:pPr>
      <w:r>
        <w:t>FEDERAL ID. # 0200320</w:t>
      </w:r>
    </w:p>
    <w:p w:rsidR="00703E91" w:rsidRDefault="00703E91" w:rsidP="00703E91">
      <w:pPr>
        <w:jc w:val="center"/>
      </w:pPr>
      <w:r>
        <w:t>P.O. Box 596</w:t>
      </w:r>
    </w:p>
    <w:p w:rsidR="00703E91" w:rsidRDefault="00703E91" w:rsidP="00703E91">
      <w:pPr>
        <w:jc w:val="center"/>
      </w:pPr>
      <w:r>
        <w:t>Caneadea, NY 14717</w:t>
      </w:r>
    </w:p>
    <w:p w:rsidR="00703E91" w:rsidRDefault="00703E91" w:rsidP="00703E91">
      <w:pPr>
        <w:jc w:val="center"/>
      </w:pPr>
    </w:p>
    <w:p w:rsidR="00703E91" w:rsidRDefault="00703E91" w:rsidP="00703E91">
      <w:pPr>
        <w:jc w:val="center"/>
      </w:pPr>
      <w:r>
        <w:t>INTRODUCTION</w:t>
      </w:r>
    </w:p>
    <w:p w:rsidR="00703E91" w:rsidRDefault="00703E91" w:rsidP="00703E91">
      <w:r>
        <w:t xml:space="preserve">     To comply with State regulations, The Houghton Water District, annually issues a report describing the quality of your drinking water.  We also under law have included a copy of the Town of Hume and the Town of Belfast’s Drinking Water Reports as the two town’s water supplies are connected to ours. The purpose of this report is to raise your understanding of drinking water and awareness of the need to protect our drinking water sources.  Last year, your tap water met all State drinking health standards.  Last year we conducted several tests for contaminants. This report provides an overview of last year’s water quality.  Included are details about where your water comes from, what it contains, and how it compares to State standards.</w:t>
      </w:r>
    </w:p>
    <w:p w:rsidR="00703E91" w:rsidRDefault="00703E91" w:rsidP="00703E91">
      <w:r>
        <w:t xml:space="preserve">     If you have any questions about this report or concerning your drinking water, please contact the Water Department at 567 - 8410.  If you would like a copy of our test results please contact the Town Clerk at</w:t>
      </w:r>
    </w:p>
    <w:p w:rsidR="00703E91" w:rsidRDefault="00703E91" w:rsidP="00703E91">
      <w:r>
        <w:t xml:space="preserve"> 365 - 2928 and for Houghton customers call 866 - 365 - 2928 or you can stop by the clerk’s office in Caneadea during normal business hours.  Please feel welcome to attend any regular town board meeting, which are held in the Caneadea Town Hall on the second Thursday of every month at 7:00 pm.</w:t>
      </w:r>
    </w:p>
    <w:p w:rsidR="00703E91" w:rsidRDefault="00703E91" w:rsidP="00703E91"/>
    <w:p w:rsidR="00703E91" w:rsidRDefault="00703E91" w:rsidP="00703E91">
      <w:r>
        <w:t>WHERE DOES OUR WATER COME FROM?</w:t>
      </w:r>
    </w:p>
    <w:p w:rsidR="00703E91" w:rsidRDefault="00703E91" w:rsidP="00703E91">
      <w:r>
        <w:t xml:space="preserve">     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Department’s and the FDA’s regulations establish limits for contaminants in bottled water which must provide the same protection for public health. </w:t>
      </w:r>
    </w:p>
    <w:p w:rsidR="00703E91" w:rsidRDefault="00703E91" w:rsidP="00703E91">
      <w:r>
        <w:t xml:space="preserve"> </w:t>
      </w:r>
    </w:p>
    <w:p w:rsidR="00703E91" w:rsidRDefault="00703E91" w:rsidP="00703E91">
      <w:r>
        <w:t xml:space="preserve">     Our water system serves a population of about 2000 people when college is in session through 325 service meters. Our old water source (now not in service) is a drilled well ( 144 ft deep ) which is located behind the Houghton Fire Department, and by the Houghton College maintenance building.  Our new well is a set of drilled wells (300ft deep) which are located just north of Chamberlain St. on the west side of Rt. 19.  Water is pumped to a reservoir on Hillside Drive and then pumped to two reservoirs on School Farm Road.  These three reservoirs give the town a water storage supply of 950,000 gallons.  This exceeds the town’s daily demand and in the event of an emergency, would with limited usage, be a four day supply, we also have the ability to get water from the Hume and Belfast Water Districts in the event of an emergency that would keep the town supplied with water.  The Town’s water supply is treated by gas chlorination for control of bacteria and TCP 532 a blend of ortho - poly phosphate to help reduce corrosion and to control lead /copper that leaches from soldered pipe joints found within most homes.  We also add Ferric Chloride to help aid the filtration system for removal of arsenic.</w:t>
      </w:r>
    </w:p>
    <w:p w:rsidR="002C508A" w:rsidRDefault="002C508A" w:rsidP="00703E91"/>
    <w:p w:rsidR="00703E91" w:rsidRDefault="00703E91" w:rsidP="00703E91">
      <w:r>
        <w:t xml:space="preserve">The County has completed a Source Water Assessment for the Houghton Water District.  This assessment may be viewed at the Caneadea Town Hall during normal business hours. </w:t>
      </w:r>
    </w:p>
    <w:p w:rsidR="00703E91" w:rsidRDefault="00703E91" w:rsidP="00703E91"/>
    <w:p w:rsidR="00703E91" w:rsidRDefault="00703E91" w:rsidP="00703E91">
      <w:r>
        <w:t xml:space="preserve">  The susceptibility of the well to contamination is determined by reviewing:</w:t>
      </w:r>
    </w:p>
    <w:p w:rsidR="00703E91" w:rsidRDefault="00703E91" w:rsidP="00703E91">
      <w:r>
        <w:t>1. Land use patterns</w:t>
      </w:r>
    </w:p>
    <w:p w:rsidR="00703E91" w:rsidRDefault="00703E91" w:rsidP="00703E91">
      <w:r>
        <w:t>2. Specific activities and facilities that could potentially release contaminants in the assessment area.</w:t>
      </w:r>
    </w:p>
    <w:p w:rsidR="00703E91" w:rsidRDefault="00703E91" w:rsidP="00703E91">
      <w:r>
        <w:t xml:space="preserve">     Although the County’s assessment has listed the susceptibility of the well to potential contaminants as a “medium - high”, the sources of potential contamination are listed as “low”. </w:t>
      </w:r>
    </w:p>
    <w:p w:rsidR="00703E91" w:rsidRDefault="00703E91" w:rsidP="00703E91"/>
    <w:p w:rsidR="00703E91" w:rsidRDefault="00703E91" w:rsidP="00703E91">
      <w:r>
        <w:t>ARE THERE CONTAMINANTS IN OUR DRINKING WATER?</w:t>
      </w:r>
    </w:p>
    <w:p w:rsidR="00703E91" w:rsidRDefault="00703E91" w:rsidP="00703E91">
      <w:r>
        <w:t xml:space="preserve">     As the State regulations require, we routinely test your drinking water for numerous contaminants.  The table presented below depicts which compounds were tested for in your drinking water for the year of 2012.  The State allows us to test for some contaminants less than once per year because the concentrations of these contaminants do not change frequently.  It should be noted that all drinking water, including bottled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( 800 - 426 - 4791 ) or the Allegany County Health Department at ( 585 - 268 - 9251 ).</w:t>
      </w:r>
    </w:p>
    <w:p w:rsidR="00703E91" w:rsidRDefault="00703E91" w:rsidP="00703E91"/>
    <w:p w:rsidR="00703E91" w:rsidRDefault="00703E91" w:rsidP="00703E91">
      <w:pPr>
        <w:rPr>
          <w:sz w:val="22"/>
          <w:szCs w:val="22"/>
        </w:rPr>
      </w:pPr>
      <w:r>
        <w:t>TABLE OF CONTAMINANTS TESTED IN 2012</w:t>
      </w:r>
    </w:p>
    <w:p w:rsidR="00703E91" w:rsidRDefault="00703E91" w:rsidP="00703E91"/>
    <w:p w:rsidR="00703E91" w:rsidRDefault="00703E91" w:rsidP="00703E91">
      <w:r>
        <w:rPr>
          <w:b/>
          <w:bCs/>
        </w:rPr>
        <w:t>THERE WERE NO POSITIVE BACTERIOLOGICAL RESULTS TAKEN BY THE TOWN IN 2012.</w:t>
      </w:r>
      <w:r>
        <w:t xml:space="preserve">          </w:t>
      </w:r>
    </w:p>
    <w:p w:rsidR="00703E91" w:rsidRDefault="00703E91" w:rsidP="00703E91">
      <w:r>
        <w:t xml:space="preserve">                         </w:t>
      </w:r>
    </w:p>
    <w:p w:rsidR="00703E91" w:rsidRDefault="00703E91" w:rsidP="00703E91">
      <w:r>
        <w:t xml:space="preserve">THE FOLLOWING TEST SAMPLES WERE REQUIRED TO BE TAKEN THIS YEAR:  </w:t>
      </w:r>
    </w:p>
    <w:p w:rsidR="00703E91" w:rsidRDefault="00703E91" w:rsidP="00703E91"/>
    <w:p w:rsidR="00703E91" w:rsidRDefault="00703E91" w:rsidP="00703E91"/>
    <w:tbl>
      <w:tblPr>
        <w:tblW w:w="10798" w:type="dxa"/>
        <w:jc w:val="center"/>
        <w:tblLayout w:type="fixed"/>
        <w:tblCellMar>
          <w:left w:w="11" w:type="dxa"/>
          <w:right w:w="11" w:type="dxa"/>
        </w:tblCellMar>
        <w:tblLook w:val="0000" w:firstRow="0" w:lastRow="0" w:firstColumn="0" w:lastColumn="0" w:noHBand="0" w:noVBand="0"/>
      </w:tblPr>
      <w:tblGrid>
        <w:gridCol w:w="2245"/>
        <w:gridCol w:w="1358"/>
        <w:gridCol w:w="1351"/>
        <w:gridCol w:w="1262"/>
        <w:gridCol w:w="901"/>
        <w:gridCol w:w="901"/>
        <w:gridCol w:w="2730"/>
        <w:gridCol w:w="50"/>
      </w:tblGrid>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CONTAMINANT</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r>
              <w:t>VIOLATION</w:t>
            </w:r>
          </w:p>
          <w:p w:rsidR="00703E91" w:rsidRDefault="00703E91" w:rsidP="00E207A6">
            <w:pPr>
              <w:spacing w:after="58"/>
            </w:pPr>
            <w:r>
              <w:t xml:space="preserve">  YES / NO</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r>
              <w:t xml:space="preserve">    LEVEL</w:t>
            </w:r>
          </w:p>
          <w:p w:rsidR="00703E91" w:rsidRDefault="00703E91" w:rsidP="00E207A6">
            <w:pPr>
              <w:spacing w:after="58"/>
            </w:pPr>
            <w:r>
              <w:t>DETECTED</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r>
              <w:t xml:space="preserve"> UNIT OF</w:t>
            </w:r>
          </w:p>
          <w:p w:rsidR="00703E91" w:rsidRDefault="00703E91" w:rsidP="00E207A6">
            <w:pPr>
              <w:spacing w:after="58"/>
            </w:pPr>
            <w:r>
              <w:t>MEASURE</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MCLG</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MCL</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r>
              <w:t xml:space="preserve">       LIKELY SOURCE OF</w:t>
            </w:r>
          </w:p>
          <w:p w:rsidR="00703E91" w:rsidRDefault="00703E91" w:rsidP="00E207A6">
            <w:pPr>
              <w:spacing w:after="58"/>
            </w:pPr>
            <w:r>
              <w:t xml:space="preserve">        CONTAMINATION</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p>
        </w:tc>
      </w:tr>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rPr>
                <w:sz w:val="16"/>
                <w:szCs w:val="16"/>
              </w:rPr>
            </w:pP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rPr>
                <w:sz w:val="14"/>
                <w:szCs w:val="14"/>
              </w:rPr>
            </w:pPr>
          </w:p>
        </w:tc>
      </w:tr>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4"/>
                <w:szCs w:val="14"/>
              </w:rPr>
            </w:pPr>
          </w:p>
          <w:p w:rsidR="00703E91" w:rsidRDefault="00703E91" w:rsidP="00E207A6">
            <w:pPr>
              <w:spacing w:after="58"/>
            </w:pPr>
            <w:r>
              <w:t>ARSENIC 1/13/2012</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jc w:val="center"/>
            </w:pPr>
          </w:p>
          <w:p w:rsidR="00703E91" w:rsidRDefault="00703E91" w:rsidP="00E207A6">
            <w:pPr>
              <w:spacing w:after="58"/>
              <w:jc w:val="center"/>
            </w:pPr>
            <w:r>
              <w:t>NO</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r>
              <w:t xml:space="preserve">    0.0065</w:t>
            </w:r>
          </w:p>
          <w:p w:rsidR="00703E91" w:rsidRDefault="00703E91" w:rsidP="00E207A6">
            <w:pPr>
              <w:spacing w:after="58"/>
            </w:pP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 xml:space="preserve">  N/A</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0.010</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rPr>
                <w:sz w:val="16"/>
                <w:szCs w:val="16"/>
              </w:rPr>
            </w:pPr>
            <w:r>
              <w:rPr>
                <w:sz w:val="16"/>
                <w:szCs w:val="16"/>
              </w:rPr>
              <w:t>NATURALLY PRESENT IN THE</w:t>
            </w:r>
          </w:p>
          <w:p w:rsidR="00703E91" w:rsidRDefault="00703E91" w:rsidP="00E207A6">
            <w:pPr>
              <w:spacing w:after="58"/>
              <w:rPr>
                <w:sz w:val="16"/>
                <w:szCs w:val="16"/>
              </w:rPr>
            </w:pPr>
            <w:r>
              <w:rPr>
                <w:sz w:val="16"/>
                <w:szCs w:val="16"/>
              </w:rPr>
              <w:t>ENVIRONMENT</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6"/>
                <w:szCs w:val="16"/>
              </w:rPr>
            </w:pPr>
          </w:p>
          <w:p w:rsidR="00703E91" w:rsidRDefault="00703E91" w:rsidP="00E207A6">
            <w:pPr>
              <w:spacing w:after="58"/>
            </w:pPr>
          </w:p>
        </w:tc>
      </w:tr>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ARSENIC 2/8/2012</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jc w:val="center"/>
            </w:pPr>
          </w:p>
          <w:p w:rsidR="00703E91" w:rsidRDefault="00703E91" w:rsidP="00E207A6">
            <w:pPr>
              <w:spacing w:after="58"/>
              <w:jc w:val="center"/>
            </w:pPr>
            <w:r>
              <w:t>NO</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 xml:space="preserve">    0.0063</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 xml:space="preserve">  N/A</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0.010</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rPr>
                <w:sz w:val="16"/>
                <w:szCs w:val="16"/>
              </w:rPr>
            </w:pPr>
            <w:r>
              <w:rPr>
                <w:sz w:val="16"/>
                <w:szCs w:val="16"/>
              </w:rPr>
              <w:t>NATURALLY PRESENT IN THE ENVIRONMENT</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6"/>
                <w:szCs w:val="16"/>
              </w:rPr>
            </w:pPr>
          </w:p>
          <w:p w:rsidR="00703E91" w:rsidRDefault="00703E91" w:rsidP="00E207A6">
            <w:pPr>
              <w:spacing w:after="58"/>
            </w:pPr>
          </w:p>
        </w:tc>
      </w:tr>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ARSENIC 3/19/2012</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jc w:val="center"/>
            </w:pPr>
          </w:p>
          <w:p w:rsidR="00703E91" w:rsidRDefault="00703E91" w:rsidP="00E207A6">
            <w:pPr>
              <w:spacing w:after="58"/>
              <w:jc w:val="center"/>
              <w:rPr>
                <w:sz w:val="16"/>
                <w:szCs w:val="16"/>
              </w:rPr>
            </w:pPr>
            <w:r>
              <w:t>NO</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 xml:space="preserve">    0.0063</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 xml:space="preserve">  N/A</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0.010</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rPr>
                <w:sz w:val="16"/>
                <w:szCs w:val="16"/>
              </w:rPr>
            </w:pPr>
            <w:r>
              <w:rPr>
                <w:sz w:val="16"/>
                <w:szCs w:val="16"/>
              </w:rPr>
              <w:t>NATURALLY PRESENT IN THE ENVIRONMENT</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6"/>
                <w:szCs w:val="16"/>
              </w:rPr>
            </w:pPr>
          </w:p>
          <w:p w:rsidR="00703E91" w:rsidRDefault="00703E91" w:rsidP="00E207A6">
            <w:pPr>
              <w:spacing w:after="58"/>
            </w:pPr>
          </w:p>
        </w:tc>
      </w:tr>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r>
              <w:t>ARSENIC 4/2/2012</w:t>
            </w:r>
          </w:p>
        </w:tc>
        <w:tc>
          <w:tcPr>
            <w:tcW w:w="1358"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jc w:val="center"/>
            </w:pPr>
            <w:r>
              <w:t>NO</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6"/>
                <w:szCs w:val="16"/>
              </w:rPr>
            </w:pPr>
          </w:p>
          <w:p w:rsidR="00703E91" w:rsidRDefault="00703E91" w:rsidP="00E207A6">
            <w:pPr>
              <w:spacing w:after="58"/>
              <w:rPr>
                <w:sz w:val="16"/>
                <w:szCs w:val="16"/>
              </w:rPr>
            </w:pPr>
            <w:r>
              <w:rPr>
                <w:sz w:val="16"/>
                <w:szCs w:val="16"/>
              </w:rPr>
              <w:t xml:space="preserve">     </w:t>
            </w:r>
            <w:r>
              <w:t>0.0061</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6"/>
                <w:szCs w:val="16"/>
              </w:rPr>
            </w:pPr>
          </w:p>
          <w:p w:rsidR="00703E91" w:rsidRDefault="00703E91" w:rsidP="00E207A6">
            <w:pPr>
              <w:spacing w:after="58"/>
              <w:rPr>
                <w:sz w:val="16"/>
                <w:szCs w:val="16"/>
              </w:rPr>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6"/>
                <w:szCs w:val="16"/>
              </w:rPr>
            </w:pPr>
          </w:p>
          <w:p w:rsidR="00703E91" w:rsidRDefault="00703E91" w:rsidP="00E207A6">
            <w:pPr>
              <w:spacing w:after="58"/>
              <w:rPr>
                <w:sz w:val="16"/>
                <w:szCs w:val="16"/>
              </w:rPr>
            </w:pPr>
            <w:r>
              <w:t xml:space="preserve">  N/A</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6"/>
                <w:szCs w:val="16"/>
              </w:rPr>
            </w:pPr>
          </w:p>
          <w:p w:rsidR="00703E91" w:rsidRDefault="00703E91" w:rsidP="00E207A6">
            <w:pPr>
              <w:spacing w:after="58"/>
              <w:rPr>
                <w:sz w:val="16"/>
                <w:szCs w:val="16"/>
              </w:rPr>
            </w:pPr>
            <w:r>
              <w:t>0.010</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6"/>
                <w:szCs w:val="16"/>
              </w:rPr>
            </w:pPr>
          </w:p>
          <w:p w:rsidR="00703E91" w:rsidRDefault="00703E91" w:rsidP="00E207A6">
            <w:pPr>
              <w:spacing w:after="58"/>
              <w:rPr>
                <w:sz w:val="16"/>
                <w:szCs w:val="16"/>
              </w:rPr>
            </w:pPr>
            <w:r>
              <w:rPr>
                <w:sz w:val="16"/>
                <w:szCs w:val="16"/>
              </w:rPr>
              <w:t>NATURALLY PRESENT IN THE ENVIRONMENT</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rPr>
                <w:sz w:val="16"/>
                <w:szCs w:val="16"/>
              </w:rPr>
            </w:pPr>
          </w:p>
          <w:p w:rsidR="00703E91" w:rsidRDefault="00703E91" w:rsidP="00E207A6">
            <w:pPr>
              <w:spacing w:after="58"/>
              <w:rPr>
                <w:sz w:val="16"/>
                <w:szCs w:val="16"/>
              </w:rPr>
            </w:pPr>
          </w:p>
        </w:tc>
      </w:tr>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ARSENIC 5/15/2012</w:t>
            </w:r>
          </w:p>
        </w:tc>
        <w:tc>
          <w:tcPr>
            <w:tcW w:w="1358"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jc w:val="center"/>
            </w:pPr>
            <w:r>
              <w:t>NO</w:t>
            </w:r>
          </w:p>
        </w:tc>
        <w:tc>
          <w:tcPr>
            <w:tcW w:w="135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0.0068</w:t>
            </w:r>
          </w:p>
        </w:tc>
        <w:tc>
          <w:tcPr>
            <w:tcW w:w="1262"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N/A</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0.010</w:t>
            </w:r>
          </w:p>
        </w:tc>
        <w:tc>
          <w:tcPr>
            <w:tcW w:w="2730"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rPr>
                <w:sz w:val="16"/>
                <w:szCs w:val="16"/>
              </w:rPr>
            </w:pPr>
            <w:r>
              <w:rPr>
                <w:sz w:val="16"/>
                <w:szCs w:val="16"/>
              </w:rPr>
              <w:t>NATURALLY PRESENT IN THE ENVIRONMENT</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ARSENIC 6/12/2012</w:t>
            </w:r>
          </w:p>
        </w:tc>
        <w:tc>
          <w:tcPr>
            <w:tcW w:w="1358"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jc w:val="center"/>
            </w:pPr>
            <w:r>
              <w:t>NO</w:t>
            </w:r>
          </w:p>
        </w:tc>
        <w:tc>
          <w:tcPr>
            <w:tcW w:w="135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0.0037</w:t>
            </w:r>
          </w:p>
        </w:tc>
        <w:tc>
          <w:tcPr>
            <w:tcW w:w="1262"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N/A</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0.010</w:t>
            </w:r>
          </w:p>
        </w:tc>
        <w:tc>
          <w:tcPr>
            <w:tcW w:w="2730"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rPr>
                <w:sz w:val="16"/>
                <w:szCs w:val="16"/>
              </w:rPr>
            </w:pPr>
            <w:r>
              <w:rPr>
                <w:sz w:val="16"/>
                <w:szCs w:val="16"/>
              </w:rPr>
              <w:t>NATURALLY PRESENT IN THE ENVIRONMENT</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ARSENIC 7/13/2012</w:t>
            </w:r>
          </w:p>
        </w:tc>
        <w:tc>
          <w:tcPr>
            <w:tcW w:w="1358"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jc w:val="center"/>
            </w:pPr>
            <w:r>
              <w:t>NO</w:t>
            </w:r>
          </w:p>
        </w:tc>
        <w:tc>
          <w:tcPr>
            <w:tcW w:w="135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0.0043</w:t>
            </w:r>
          </w:p>
        </w:tc>
        <w:tc>
          <w:tcPr>
            <w:tcW w:w="1262"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N/A</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0.010</w:t>
            </w:r>
          </w:p>
        </w:tc>
        <w:tc>
          <w:tcPr>
            <w:tcW w:w="2730"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rPr>
                <w:sz w:val="16"/>
                <w:szCs w:val="16"/>
              </w:rPr>
            </w:pPr>
            <w:r>
              <w:rPr>
                <w:sz w:val="16"/>
                <w:szCs w:val="16"/>
              </w:rPr>
              <w:t>NATURALLY PRESENT IN THE ENVIRONMENT</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83"/>
          <w:jc w:val="center"/>
        </w:trPr>
        <w:tc>
          <w:tcPr>
            <w:tcW w:w="2245"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ARSENIC 8/21/2012</w:t>
            </w:r>
          </w:p>
        </w:tc>
        <w:tc>
          <w:tcPr>
            <w:tcW w:w="1358"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jc w:val="center"/>
            </w:pPr>
            <w:r>
              <w:t>NO</w:t>
            </w:r>
          </w:p>
        </w:tc>
        <w:tc>
          <w:tcPr>
            <w:tcW w:w="135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0.0037</w:t>
            </w:r>
          </w:p>
        </w:tc>
        <w:tc>
          <w:tcPr>
            <w:tcW w:w="1262"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N/A</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0.010</w:t>
            </w:r>
          </w:p>
        </w:tc>
        <w:tc>
          <w:tcPr>
            <w:tcW w:w="2730"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rPr>
                <w:sz w:val="16"/>
                <w:szCs w:val="16"/>
              </w:rPr>
            </w:pPr>
            <w:r>
              <w:rPr>
                <w:sz w:val="16"/>
                <w:szCs w:val="16"/>
              </w:rPr>
              <w:t>NATURALLY PRESENT IN THE ENVIRONMENT</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83"/>
          <w:jc w:val="center"/>
        </w:trPr>
        <w:tc>
          <w:tcPr>
            <w:tcW w:w="2245" w:type="dxa"/>
            <w:tcBorders>
              <w:top w:val="single" w:sz="7" w:space="0" w:color="000000"/>
              <w:left w:val="single" w:sz="7" w:space="0" w:color="000000"/>
              <w:bottom w:val="single" w:sz="4" w:space="0" w:color="auto"/>
              <w:right w:val="single" w:sz="7" w:space="0" w:color="000000"/>
            </w:tcBorders>
          </w:tcPr>
          <w:p w:rsidR="00703E91" w:rsidRPr="006B2536" w:rsidRDefault="00703E91" w:rsidP="00E207A6">
            <w:pPr>
              <w:spacing w:after="58"/>
            </w:pPr>
            <w:r>
              <w:t>ARSENIC 9/14/2012</w:t>
            </w:r>
          </w:p>
        </w:tc>
        <w:tc>
          <w:tcPr>
            <w:tcW w:w="1358" w:type="dxa"/>
            <w:tcBorders>
              <w:top w:val="single" w:sz="7" w:space="0" w:color="000000"/>
              <w:left w:val="single" w:sz="7" w:space="0" w:color="000000"/>
              <w:bottom w:val="single" w:sz="4" w:space="0" w:color="auto"/>
              <w:right w:val="single" w:sz="7" w:space="0" w:color="000000"/>
            </w:tcBorders>
          </w:tcPr>
          <w:p w:rsidR="00703E91" w:rsidRPr="006B2536" w:rsidRDefault="00703E91" w:rsidP="00E207A6">
            <w:pPr>
              <w:spacing w:after="58"/>
              <w:jc w:val="center"/>
            </w:pPr>
            <w:r>
              <w:t>NO</w:t>
            </w:r>
          </w:p>
        </w:tc>
        <w:tc>
          <w:tcPr>
            <w:tcW w:w="1351" w:type="dxa"/>
            <w:tcBorders>
              <w:top w:val="single" w:sz="7" w:space="0" w:color="000000"/>
              <w:left w:val="single" w:sz="7" w:space="0" w:color="000000"/>
              <w:bottom w:val="single" w:sz="4" w:space="0" w:color="auto"/>
              <w:right w:val="single" w:sz="7" w:space="0" w:color="000000"/>
            </w:tcBorders>
          </w:tcPr>
          <w:p w:rsidR="00703E91" w:rsidRPr="006B2536" w:rsidRDefault="00703E91" w:rsidP="00E207A6">
            <w:pPr>
              <w:spacing w:after="58"/>
            </w:pPr>
            <w:r>
              <w:t xml:space="preserve">    0.0088</w:t>
            </w:r>
          </w:p>
        </w:tc>
        <w:tc>
          <w:tcPr>
            <w:tcW w:w="1262" w:type="dxa"/>
            <w:tcBorders>
              <w:top w:val="single" w:sz="7" w:space="0" w:color="000000"/>
              <w:left w:val="single" w:sz="7" w:space="0" w:color="000000"/>
              <w:bottom w:val="single" w:sz="4" w:space="0" w:color="auto"/>
              <w:right w:val="single" w:sz="7" w:space="0" w:color="000000"/>
            </w:tcBorders>
          </w:tcPr>
          <w:p w:rsidR="00703E91" w:rsidRPr="006B2536" w:rsidRDefault="00703E91" w:rsidP="00E207A6">
            <w:pPr>
              <w:spacing w:after="58"/>
            </w:pPr>
            <w:r>
              <w:t xml:space="preserve">     MG/L</w:t>
            </w:r>
          </w:p>
        </w:tc>
        <w:tc>
          <w:tcPr>
            <w:tcW w:w="901" w:type="dxa"/>
            <w:tcBorders>
              <w:top w:val="single" w:sz="7" w:space="0" w:color="000000"/>
              <w:left w:val="single" w:sz="7" w:space="0" w:color="000000"/>
              <w:bottom w:val="single" w:sz="4" w:space="0" w:color="auto"/>
              <w:right w:val="single" w:sz="7" w:space="0" w:color="000000"/>
            </w:tcBorders>
          </w:tcPr>
          <w:p w:rsidR="00703E91" w:rsidRPr="006B2536" w:rsidRDefault="00703E91" w:rsidP="00E207A6">
            <w:pPr>
              <w:spacing w:after="58"/>
            </w:pPr>
            <w:r>
              <w:t xml:space="preserve">  N/A</w:t>
            </w:r>
          </w:p>
        </w:tc>
        <w:tc>
          <w:tcPr>
            <w:tcW w:w="901" w:type="dxa"/>
            <w:tcBorders>
              <w:top w:val="single" w:sz="7" w:space="0" w:color="000000"/>
              <w:left w:val="single" w:sz="7" w:space="0" w:color="000000"/>
              <w:bottom w:val="single" w:sz="4" w:space="0" w:color="auto"/>
              <w:right w:val="single" w:sz="7" w:space="0" w:color="000000"/>
            </w:tcBorders>
          </w:tcPr>
          <w:p w:rsidR="00703E91" w:rsidRPr="006B2536" w:rsidRDefault="00703E91" w:rsidP="00E207A6">
            <w:pPr>
              <w:spacing w:after="58"/>
            </w:pPr>
            <w:r>
              <w:t>0.010</w:t>
            </w:r>
          </w:p>
        </w:tc>
        <w:tc>
          <w:tcPr>
            <w:tcW w:w="2730" w:type="dxa"/>
            <w:tcBorders>
              <w:top w:val="single" w:sz="7" w:space="0" w:color="000000"/>
              <w:left w:val="single" w:sz="7" w:space="0" w:color="000000"/>
              <w:bottom w:val="single" w:sz="4" w:space="0" w:color="auto"/>
              <w:right w:val="single" w:sz="7" w:space="0" w:color="000000"/>
            </w:tcBorders>
          </w:tcPr>
          <w:p w:rsidR="00703E91" w:rsidRPr="006B2536" w:rsidRDefault="00703E91" w:rsidP="00E207A6">
            <w:pPr>
              <w:spacing w:after="58"/>
              <w:rPr>
                <w:sz w:val="16"/>
                <w:szCs w:val="16"/>
              </w:rPr>
            </w:pPr>
            <w:r>
              <w:rPr>
                <w:sz w:val="16"/>
                <w:szCs w:val="16"/>
              </w:rPr>
              <w:t>NATURALLY PRESENT IN THE ENVIRONMENT</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496"/>
          <w:jc w:val="center"/>
        </w:trPr>
        <w:tc>
          <w:tcPr>
            <w:tcW w:w="2245" w:type="dxa"/>
            <w:tcBorders>
              <w:top w:val="single" w:sz="4" w:space="0" w:color="auto"/>
              <w:left w:val="single" w:sz="4" w:space="0" w:color="auto"/>
              <w:bottom w:val="single" w:sz="4" w:space="0" w:color="auto"/>
              <w:right w:val="single" w:sz="4" w:space="0" w:color="auto"/>
            </w:tcBorders>
          </w:tcPr>
          <w:p w:rsidR="00703E91" w:rsidRPr="006B2536" w:rsidRDefault="00703E91" w:rsidP="00E207A6">
            <w:pPr>
              <w:spacing w:after="58"/>
            </w:pPr>
            <w:r>
              <w:t>ARSENIC 10/15/2012</w:t>
            </w:r>
          </w:p>
        </w:tc>
        <w:tc>
          <w:tcPr>
            <w:tcW w:w="1358" w:type="dxa"/>
            <w:tcBorders>
              <w:top w:val="single" w:sz="4" w:space="0" w:color="auto"/>
              <w:left w:val="single" w:sz="4" w:space="0" w:color="auto"/>
              <w:bottom w:val="single" w:sz="4" w:space="0" w:color="auto"/>
              <w:right w:val="single" w:sz="4" w:space="0" w:color="auto"/>
            </w:tcBorders>
          </w:tcPr>
          <w:p w:rsidR="00703E91" w:rsidRDefault="00703E91" w:rsidP="00E207A6">
            <w:pPr>
              <w:spacing w:after="58"/>
              <w:jc w:val="center"/>
            </w:pPr>
            <w:r>
              <w:t>NO</w:t>
            </w:r>
          </w:p>
        </w:tc>
        <w:tc>
          <w:tcPr>
            <w:tcW w:w="1351" w:type="dxa"/>
            <w:tcBorders>
              <w:top w:val="single" w:sz="4" w:space="0" w:color="auto"/>
              <w:left w:val="single" w:sz="4" w:space="0" w:color="auto"/>
              <w:bottom w:val="single" w:sz="4" w:space="0" w:color="auto"/>
              <w:right w:val="single" w:sz="4" w:space="0" w:color="auto"/>
            </w:tcBorders>
          </w:tcPr>
          <w:p w:rsidR="00703E91" w:rsidRPr="006B2536" w:rsidRDefault="00703E91" w:rsidP="00E207A6">
            <w:pPr>
              <w:spacing w:after="58"/>
            </w:pPr>
            <w:r>
              <w:t xml:space="preserve">    0.0035</w:t>
            </w:r>
          </w:p>
        </w:tc>
        <w:tc>
          <w:tcPr>
            <w:tcW w:w="1262" w:type="dxa"/>
            <w:tcBorders>
              <w:top w:val="single" w:sz="4" w:space="0" w:color="auto"/>
              <w:left w:val="single" w:sz="4" w:space="0" w:color="auto"/>
              <w:bottom w:val="single" w:sz="4" w:space="0" w:color="auto"/>
              <w:right w:val="single" w:sz="4" w:space="0" w:color="auto"/>
            </w:tcBorders>
          </w:tcPr>
          <w:p w:rsidR="00703E91" w:rsidRPr="006B2536" w:rsidRDefault="00703E91" w:rsidP="00E207A6">
            <w:pPr>
              <w:spacing w:after="58"/>
            </w:pPr>
            <w:r>
              <w:t xml:space="preserve">     MG/L</w:t>
            </w:r>
          </w:p>
        </w:tc>
        <w:tc>
          <w:tcPr>
            <w:tcW w:w="901" w:type="dxa"/>
            <w:tcBorders>
              <w:top w:val="single" w:sz="4" w:space="0" w:color="auto"/>
              <w:left w:val="single" w:sz="4" w:space="0" w:color="auto"/>
              <w:bottom w:val="single" w:sz="4" w:space="0" w:color="auto"/>
              <w:right w:val="single" w:sz="4" w:space="0" w:color="auto"/>
            </w:tcBorders>
          </w:tcPr>
          <w:p w:rsidR="00703E91" w:rsidRPr="006B2536" w:rsidRDefault="00703E91" w:rsidP="00E207A6">
            <w:pPr>
              <w:spacing w:after="58"/>
            </w:pPr>
            <w:r>
              <w:t xml:space="preserve">  N/A</w:t>
            </w:r>
          </w:p>
        </w:tc>
        <w:tc>
          <w:tcPr>
            <w:tcW w:w="901" w:type="dxa"/>
            <w:tcBorders>
              <w:top w:val="single" w:sz="4" w:space="0" w:color="auto"/>
              <w:left w:val="single" w:sz="4" w:space="0" w:color="auto"/>
              <w:bottom w:val="single" w:sz="4" w:space="0" w:color="auto"/>
              <w:right w:val="single" w:sz="4" w:space="0" w:color="auto"/>
            </w:tcBorders>
          </w:tcPr>
          <w:p w:rsidR="00703E91" w:rsidRPr="006B2536" w:rsidRDefault="00703E91" w:rsidP="00E207A6">
            <w:pPr>
              <w:spacing w:after="58"/>
            </w:pPr>
            <w:r>
              <w:t>0.010</w:t>
            </w:r>
          </w:p>
        </w:tc>
        <w:tc>
          <w:tcPr>
            <w:tcW w:w="2730" w:type="dxa"/>
            <w:tcBorders>
              <w:top w:val="single" w:sz="4" w:space="0" w:color="auto"/>
              <w:left w:val="single" w:sz="4" w:space="0" w:color="auto"/>
              <w:bottom w:val="single" w:sz="4" w:space="0" w:color="auto"/>
              <w:right w:val="single" w:sz="4" w:space="0" w:color="auto"/>
            </w:tcBorders>
          </w:tcPr>
          <w:p w:rsidR="00703E91" w:rsidRPr="006B2536" w:rsidRDefault="00703E91" w:rsidP="00E207A6">
            <w:pPr>
              <w:spacing w:after="58"/>
              <w:rPr>
                <w:sz w:val="16"/>
                <w:szCs w:val="16"/>
              </w:rPr>
            </w:pPr>
            <w:r>
              <w:rPr>
                <w:sz w:val="16"/>
                <w:szCs w:val="16"/>
              </w:rPr>
              <w:t>NATURALLY PRESENT IN THE ENVRONMENT</w:t>
            </w:r>
          </w:p>
        </w:tc>
        <w:tc>
          <w:tcPr>
            <w:tcW w:w="50" w:type="dxa"/>
            <w:tcBorders>
              <w:top w:val="single" w:sz="7" w:space="0" w:color="000000"/>
              <w:left w:val="single" w:sz="4" w:space="0" w:color="auto"/>
              <w:bottom w:val="single" w:sz="7" w:space="0" w:color="000000"/>
              <w:right w:val="single" w:sz="7" w:space="0" w:color="000000"/>
            </w:tcBorders>
          </w:tcPr>
          <w:p w:rsidR="00703E91" w:rsidRDefault="00703E91" w:rsidP="00E207A6">
            <w:pPr>
              <w:spacing w:line="120" w:lineRule="exact"/>
            </w:pPr>
          </w:p>
        </w:tc>
      </w:tr>
      <w:tr w:rsidR="00703E91" w:rsidTr="00E207A6">
        <w:trPr>
          <w:trHeight w:val="496"/>
          <w:jc w:val="center"/>
        </w:trPr>
        <w:tc>
          <w:tcPr>
            <w:tcW w:w="2245" w:type="dxa"/>
            <w:tcBorders>
              <w:top w:val="single" w:sz="4" w:space="0" w:color="auto"/>
              <w:left w:val="single" w:sz="4" w:space="0" w:color="auto"/>
              <w:bottom w:val="single" w:sz="4" w:space="0" w:color="auto"/>
              <w:right w:val="single" w:sz="4" w:space="0" w:color="auto"/>
            </w:tcBorders>
          </w:tcPr>
          <w:p w:rsidR="00703E91" w:rsidRDefault="00703E91" w:rsidP="00E207A6">
            <w:pPr>
              <w:spacing w:after="58"/>
            </w:pPr>
            <w:r>
              <w:t>ARSENIC 12/10/2012</w:t>
            </w:r>
          </w:p>
        </w:tc>
        <w:tc>
          <w:tcPr>
            <w:tcW w:w="1358" w:type="dxa"/>
            <w:tcBorders>
              <w:top w:val="single" w:sz="4" w:space="0" w:color="auto"/>
              <w:left w:val="single" w:sz="4" w:space="0" w:color="auto"/>
              <w:bottom w:val="single" w:sz="4" w:space="0" w:color="auto"/>
              <w:right w:val="single" w:sz="4" w:space="0" w:color="auto"/>
            </w:tcBorders>
          </w:tcPr>
          <w:p w:rsidR="00703E91" w:rsidRPr="006B2536" w:rsidRDefault="00703E91" w:rsidP="00E207A6">
            <w:pPr>
              <w:spacing w:after="58"/>
              <w:jc w:val="center"/>
            </w:pPr>
            <w:r>
              <w:t>NO</w:t>
            </w:r>
          </w:p>
        </w:tc>
        <w:tc>
          <w:tcPr>
            <w:tcW w:w="1351" w:type="dxa"/>
            <w:tcBorders>
              <w:top w:val="single" w:sz="4" w:space="0" w:color="auto"/>
              <w:left w:val="single" w:sz="4" w:space="0" w:color="auto"/>
              <w:bottom w:val="single" w:sz="4" w:space="0" w:color="auto"/>
              <w:right w:val="single" w:sz="4" w:space="0" w:color="auto"/>
            </w:tcBorders>
          </w:tcPr>
          <w:p w:rsidR="00703E91" w:rsidRDefault="00703E91" w:rsidP="00E207A6">
            <w:pPr>
              <w:spacing w:after="58"/>
            </w:pPr>
            <w:r>
              <w:t xml:space="preserve">    0.0048</w:t>
            </w:r>
          </w:p>
        </w:tc>
        <w:tc>
          <w:tcPr>
            <w:tcW w:w="1262" w:type="dxa"/>
            <w:tcBorders>
              <w:top w:val="single" w:sz="4" w:space="0" w:color="auto"/>
              <w:left w:val="single" w:sz="4" w:space="0" w:color="auto"/>
              <w:bottom w:val="single" w:sz="4" w:space="0" w:color="auto"/>
              <w:right w:val="single" w:sz="4" w:space="0" w:color="auto"/>
            </w:tcBorders>
          </w:tcPr>
          <w:p w:rsidR="00703E91" w:rsidRDefault="00703E91" w:rsidP="00E207A6">
            <w:pPr>
              <w:spacing w:after="58"/>
            </w:pPr>
            <w:r>
              <w:t xml:space="preserve">     MG/L</w:t>
            </w:r>
          </w:p>
        </w:tc>
        <w:tc>
          <w:tcPr>
            <w:tcW w:w="901" w:type="dxa"/>
            <w:tcBorders>
              <w:top w:val="single" w:sz="4" w:space="0" w:color="auto"/>
              <w:left w:val="single" w:sz="4" w:space="0" w:color="auto"/>
              <w:bottom w:val="single" w:sz="4" w:space="0" w:color="auto"/>
              <w:right w:val="single" w:sz="4" w:space="0" w:color="auto"/>
            </w:tcBorders>
          </w:tcPr>
          <w:p w:rsidR="00703E91" w:rsidRDefault="00703E91" w:rsidP="00E207A6">
            <w:pPr>
              <w:spacing w:after="58"/>
            </w:pPr>
            <w:r>
              <w:t xml:space="preserve">  N/A</w:t>
            </w:r>
          </w:p>
        </w:tc>
        <w:tc>
          <w:tcPr>
            <w:tcW w:w="901" w:type="dxa"/>
            <w:tcBorders>
              <w:top w:val="single" w:sz="4" w:space="0" w:color="auto"/>
              <w:left w:val="single" w:sz="4" w:space="0" w:color="auto"/>
              <w:bottom w:val="single" w:sz="4" w:space="0" w:color="auto"/>
              <w:right w:val="single" w:sz="4" w:space="0" w:color="auto"/>
            </w:tcBorders>
          </w:tcPr>
          <w:p w:rsidR="00703E91" w:rsidRDefault="00703E91" w:rsidP="00E207A6">
            <w:pPr>
              <w:spacing w:after="58"/>
            </w:pPr>
            <w:r>
              <w:t>0.010</w:t>
            </w:r>
          </w:p>
        </w:tc>
        <w:tc>
          <w:tcPr>
            <w:tcW w:w="2730" w:type="dxa"/>
            <w:tcBorders>
              <w:top w:val="single" w:sz="4" w:space="0" w:color="auto"/>
              <w:left w:val="single" w:sz="4" w:space="0" w:color="auto"/>
              <w:bottom w:val="single" w:sz="4" w:space="0" w:color="auto"/>
              <w:right w:val="single" w:sz="4" w:space="0" w:color="auto"/>
            </w:tcBorders>
          </w:tcPr>
          <w:p w:rsidR="00703E91" w:rsidRDefault="00703E91" w:rsidP="00E207A6">
            <w:pPr>
              <w:spacing w:after="58"/>
              <w:rPr>
                <w:sz w:val="16"/>
                <w:szCs w:val="16"/>
              </w:rPr>
            </w:pPr>
            <w:r>
              <w:rPr>
                <w:sz w:val="16"/>
                <w:szCs w:val="16"/>
              </w:rPr>
              <w:t>NATURALLY PRESENT IN THE ENVIRONMENT</w:t>
            </w:r>
          </w:p>
        </w:tc>
        <w:tc>
          <w:tcPr>
            <w:tcW w:w="50" w:type="dxa"/>
            <w:tcBorders>
              <w:top w:val="single" w:sz="7" w:space="0" w:color="000000"/>
              <w:left w:val="single" w:sz="4" w:space="0" w:color="auto"/>
              <w:bottom w:val="single" w:sz="7" w:space="0" w:color="000000"/>
              <w:right w:val="single" w:sz="7" w:space="0" w:color="000000"/>
            </w:tcBorders>
          </w:tcPr>
          <w:p w:rsidR="00703E91" w:rsidRDefault="00703E91" w:rsidP="00E207A6">
            <w:pPr>
              <w:spacing w:line="120" w:lineRule="exact"/>
            </w:pPr>
          </w:p>
        </w:tc>
      </w:tr>
      <w:tr w:rsidR="00703E91" w:rsidTr="00E207A6">
        <w:trPr>
          <w:trHeight w:val="337"/>
          <w:jc w:val="center"/>
        </w:trPr>
        <w:tc>
          <w:tcPr>
            <w:tcW w:w="2245" w:type="dxa"/>
            <w:tcBorders>
              <w:top w:val="single" w:sz="4" w:space="0" w:color="auto"/>
              <w:left w:val="single" w:sz="7" w:space="0" w:color="000000"/>
              <w:bottom w:val="single" w:sz="7" w:space="0" w:color="000000"/>
              <w:right w:val="single" w:sz="7" w:space="0" w:color="000000"/>
            </w:tcBorders>
          </w:tcPr>
          <w:p w:rsidR="00703E91" w:rsidRPr="006B2536" w:rsidRDefault="00703E91" w:rsidP="00E207A6">
            <w:pPr>
              <w:spacing w:after="58"/>
            </w:pPr>
            <w:r>
              <w:t>SODIUM 2/10/2012</w:t>
            </w:r>
          </w:p>
        </w:tc>
        <w:tc>
          <w:tcPr>
            <w:tcW w:w="1358" w:type="dxa"/>
            <w:tcBorders>
              <w:top w:val="single" w:sz="4" w:space="0" w:color="auto"/>
              <w:left w:val="single" w:sz="7" w:space="0" w:color="000000"/>
              <w:bottom w:val="single" w:sz="7" w:space="0" w:color="000000"/>
              <w:right w:val="single" w:sz="7" w:space="0" w:color="000000"/>
            </w:tcBorders>
          </w:tcPr>
          <w:p w:rsidR="00703E91" w:rsidRPr="006B2536" w:rsidRDefault="00703E91" w:rsidP="00E207A6">
            <w:pPr>
              <w:spacing w:after="58"/>
            </w:pPr>
            <w:r>
              <w:t xml:space="preserve">      NO</w:t>
            </w:r>
          </w:p>
        </w:tc>
        <w:tc>
          <w:tcPr>
            <w:tcW w:w="1351" w:type="dxa"/>
            <w:tcBorders>
              <w:top w:val="single" w:sz="4" w:space="0" w:color="auto"/>
              <w:left w:val="single" w:sz="7" w:space="0" w:color="000000"/>
              <w:bottom w:val="single" w:sz="7" w:space="0" w:color="000000"/>
              <w:right w:val="single" w:sz="7" w:space="0" w:color="000000"/>
            </w:tcBorders>
          </w:tcPr>
          <w:p w:rsidR="00703E91" w:rsidRPr="006B2536" w:rsidRDefault="00703E91" w:rsidP="00E207A6">
            <w:pPr>
              <w:spacing w:after="58"/>
            </w:pPr>
            <w:r>
              <w:t xml:space="preserve">     30.7</w:t>
            </w:r>
          </w:p>
        </w:tc>
        <w:tc>
          <w:tcPr>
            <w:tcW w:w="1262" w:type="dxa"/>
            <w:tcBorders>
              <w:top w:val="single" w:sz="4" w:space="0" w:color="auto"/>
              <w:left w:val="single" w:sz="7" w:space="0" w:color="000000"/>
              <w:bottom w:val="single" w:sz="7" w:space="0" w:color="000000"/>
              <w:right w:val="single" w:sz="7" w:space="0" w:color="000000"/>
            </w:tcBorders>
          </w:tcPr>
          <w:p w:rsidR="00703E91" w:rsidRPr="006B2536" w:rsidRDefault="00703E91" w:rsidP="00E207A6">
            <w:pPr>
              <w:spacing w:after="58"/>
            </w:pPr>
            <w:r>
              <w:t xml:space="preserve">     MG/L</w:t>
            </w:r>
          </w:p>
        </w:tc>
        <w:tc>
          <w:tcPr>
            <w:tcW w:w="901" w:type="dxa"/>
            <w:tcBorders>
              <w:top w:val="single" w:sz="4" w:space="0" w:color="auto"/>
              <w:left w:val="single" w:sz="7" w:space="0" w:color="000000"/>
              <w:bottom w:val="single" w:sz="7" w:space="0" w:color="000000"/>
              <w:right w:val="single" w:sz="7" w:space="0" w:color="000000"/>
            </w:tcBorders>
          </w:tcPr>
          <w:p w:rsidR="00703E91" w:rsidRPr="006B2536" w:rsidRDefault="00703E91" w:rsidP="00E207A6">
            <w:pPr>
              <w:spacing w:after="58"/>
            </w:pPr>
            <w:r>
              <w:t xml:space="preserve">  N/A</w:t>
            </w:r>
          </w:p>
        </w:tc>
        <w:tc>
          <w:tcPr>
            <w:tcW w:w="901" w:type="dxa"/>
            <w:tcBorders>
              <w:top w:val="single" w:sz="4" w:space="0" w:color="auto"/>
              <w:left w:val="single" w:sz="7" w:space="0" w:color="000000"/>
              <w:bottom w:val="single" w:sz="7" w:space="0" w:color="000000"/>
              <w:right w:val="single" w:sz="7" w:space="0" w:color="000000"/>
            </w:tcBorders>
          </w:tcPr>
          <w:p w:rsidR="00703E91" w:rsidRPr="006B2536" w:rsidRDefault="00703E91" w:rsidP="00E207A6">
            <w:pPr>
              <w:spacing w:after="58"/>
            </w:pPr>
            <w:r>
              <w:t xml:space="preserve">  NONE</w:t>
            </w:r>
          </w:p>
        </w:tc>
        <w:tc>
          <w:tcPr>
            <w:tcW w:w="2730" w:type="dxa"/>
            <w:tcBorders>
              <w:top w:val="single" w:sz="4" w:space="0" w:color="auto"/>
              <w:left w:val="single" w:sz="7" w:space="0" w:color="000000"/>
              <w:bottom w:val="single" w:sz="7" w:space="0" w:color="000000"/>
              <w:right w:val="single" w:sz="7" w:space="0" w:color="000000"/>
            </w:tcBorders>
          </w:tcPr>
          <w:p w:rsidR="00703E91" w:rsidRPr="006B2536" w:rsidRDefault="00703E91" w:rsidP="00E207A6">
            <w:pPr>
              <w:spacing w:after="58"/>
              <w:rPr>
                <w:sz w:val="16"/>
                <w:szCs w:val="16"/>
              </w:rPr>
            </w:pPr>
            <w:r>
              <w:rPr>
                <w:sz w:val="16"/>
                <w:szCs w:val="16"/>
              </w:rPr>
              <w:t>9 NATURAL DEPOSITS</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330"/>
          <w:jc w:val="center"/>
        </w:trPr>
        <w:tc>
          <w:tcPr>
            <w:tcW w:w="2245"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NITRATE 2/10/2012</w:t>
            </w:r>
          </w:p>
        </w:tc>
        <w:tc>
          <w:tcPr>
            <w:tcW w:w="1358"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NO</w:t>
            </w:r>
          </w:p>
        </w:tc>
        <w:tc>
          <w:tcPr>
            <w:tcW w:w="135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&lt;0.05</w:t>
            </w:r>
          </w:p>
        </w:tc>
        <w:tc>
          <w:tcPr>
            <w:tcW w:w="1262"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10</w:t>
            </w:r>
          </w:p>
        </w:tc>
        <w:tc>
          <w:tcPr>
            <w:tcW w:w="901"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pPr>
            <w:r>
              <w:t xml:space="preserve">   10</w:t>
            </w:r>
          </w:p>
        </w:tc>
        <w:tc>
          <w:tcPr>
            <w:tcW w:w="2730" w:type="dxa"/>
            <w:tcBorders>
              <w:top w:val="single" w:sz="7" w:space="0" w:color="000000"/>
              <w:left w:val="single" w:sz="7" w:space="0" w:color="000000"/>
              <w:bottom w:val="single" w:sz="7" w:space="0" w:color="000000"/>
              <w:right w:val="single" w:sz="7" w:space="0" w:color="000000"/>
            </w:tcBorders>
          </w:tcPr>
          <w:p w:rsidR="00703E91" w:rsidRPr="006B2536" w:rsidRDefault="00703E91" w:rsidP="00E207A6">
            <w:pPr>
              <w:spacing w:after="58"/>
              <w:rPr>
                <w:sz w:val="16"/>
                <w:szCs w:val="16"/>
              </w:rPr>
            </w:pPr>
            <w:r>
              <w:rPr>
                <w:sz w:val="16"/>
                <w:szCs w:val="16"/>
              </w:rPr>
              <w:t>9 NATURAL DEPOSITS</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337"/>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CHLOROMETHANE</w:t>
            </w:r>
          </w:p>
          <w:p w:rsidR="00703E91" w:rsidRDefault="00703E91" w:rsidP="00E207A6">
            <w:pPr>
              <w:spacing w:after="58"/>
            </w:pPr>
            <w:r>
              <w:t xml:space="preserve">       3/15/2012</w:t>
            </w:r>
          </w:p>
          <w:p w:rsidR="00703E91" w:rsidRDefault="00703E91" w:rsidP="00E207A6">
            <w:pPr>
              <w:spacing w:after="58"/>
            </w:pPr>
            <w:r>
              <w:t xml:space="preserve">       5/25/2012</w:t>
            </w:r>
          </w:p>
          <w:p w:rsidR="00703E91" w:rsidRDefault="00703E91" w:rsidP="00E207A6">
            <w:pPr>
              <w:spacing w:after="58"/>
            </w:pPr>
            <w:r>
              <w:t xml:space="preserve">       8/10/2012</w:t>
            </w:r>
          </w:p>
          <w:p w:rsidR="00703E91" w:rsidRPr="006B2536" w:rsidRDefault="00703E91" w:rsidP="00E207A6">
            <w:pPr>
              <w:spacing w:after="58"/>
            </w:pPr>
            <w:r>
              <w:t xml:space="preserve">       11/9/2012</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jc w:val="center"/>
            </w:pPr>
          </w:p>
          <w:p w:rsidR="00703E91" w:rsidRDefault="00703E91" w:rsidP="00E207A6">
            <w:pPr>
              <w:spacing w:after="58"/>
            </w:pPr>
            <w:r>
              <w:t xml:space="preserve">     </w:t>
            </w:r>
          </w:p>
          <w:p w:rsidR="00703E91" w:rsidRDefault="00703E91" w:rsidP="00E207A6">
            <w:pPr>
              <w:spacing w:after="58"/>
            </w:pPr>
            <w:r>
              <w:t xml:space="preserve">      NO</w:t>
            </w:r>
          </w:p>
          <w:p w:rsidR="00703E91" w:rsidRDefault="00703E91" w:rsidP="00E207A6">
            <w:pPr>
              <w:spacing w:after="58"/>
            </w:pPr>
            <w:r>
              <w:t xml:space="preserve">     </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0.0008              </w:t>
            </w:r>
          </w:p>
          <w:p w:rsidR="00703E91" w:rsidRDefault="00703E91" w:rsidP="00E207A6">
            <w:pPr>
              <w:spacing w:after="58"/>
            </w:pPr>
            <w:r>
              <w:t xml:space="preserve">   0.0014</w:t>
            </w:r>
          </w:p>
          <w:p w:rsidR="00703E91" w:rsidRDefault="00703E91" w:rsidP="00E207A6">
            <w:pPr>
              <w:spacing w:after="58"/>
            </w:pPr>
            <w:r>
              <w:t xml:space="preserve">   0.0013</w:t>
            </w:r>
          </w:p>
          <w:p w:rsidR="00703E91" w:rsidRPr="006B2536" w:rsidRDefault="00703E91" w:rsidP="00E207A6">
            <w:pPr>
              <w:spacing w:after="58"/>
            </w:pPr>
            <w:r>
              <w:t xml:space="preserve">   0.0015</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w:t>
            </w:r>
          </w:p>
          <w:p w:rsidR="00703E91" w:rsidRDefault="00703E91" w:rsidP="00E207A6">
            <w:pPr>
              <w:spacing w:after="58"/>
            </w:pPr>
          </w:p>
          <w:p w:rsidR="00703E91" w:rsidRDefault="00703E91" w:rsidP="00E207A6">
            <w:pPr>
              <w:spacing w:after="58"/>
            </w:pPr>
            <w:r>
              <w:t xml:space="preserve">     MG/L</w:t>
            </w:r>
          </w:p>
          <w:p w:rsidR="00703E91" w:rsidRPr="006B2536" w:rsidRDefault="00703E91" w:rsidP="00E207A6">
            <w:pPr>
              <w:spacing w:after="58"/>
            </w:pPr>
            <w:r>
              <w:t xml:space="preserve">     </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w:t>
            </w:r>
          </w:p>
          <w:p w:rsidR="00703E91" w:rsidRDefault="00703E91" w:rsidP="00E207A6">
            <w:pPr>
              <w:spacing w:after="58"/>
            </w:pPr>
          </w:p>
          <w:p w:rsidR="00703E91" w:rsidRPr="006B2536" w:rsidRDefault="00703E91" w:rsidP="00E207A6">
            <w:pPr>
              <w:spacing w:after="58"/>
            </w:pPr>
            <w:r>
              <w:t xml:space="preserve">  0.005</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p>
          <w:p w:rsidR="00703E91" w:rsidRDefault="00703E91" w:rsidP="00E207A6">
            <w:pPr>
              <w:spacing w:after="58"/>
            </w:pPr>
          </w:p>
          <w:p w:rsidR="00703E91" w:rsidRPr="006B2536" w:rsidRDefault="00703E91" w:rsidP="00E207A6">
            <w:pPr>
              <w:spacing w:after="58"/>
            </w:pPr>
            <w:r>
              <w:t xml:space="preserve">  0.005</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rPr>
                <w:sz w:val="16"/>
                <w:szCs w:val="16"/>
              </w:rPr>
            </w:pPr>
          </w:p>
          <w:p w:rsidR="00703E91" w:rsidRDefault="00703E91" w:rsidP="00E207A6">
            <w:pPr>
              <w:spacing w:after="58"/>
              <w:rPr>
                <w:sz w:val="16"/>
                <w:szCs w:val="16"/>
              </w:rPr>
            </w:pPr>
          </w:p>
          <w:p w:rsidR="00703E91" w:rsidRDefault="00703E91" w:rsidP="00E207A6">
            <w:pPr>
              <w:spacing w:after="58"/>
              <w:rPr>
                <w:sz w:val="16"/>
                <w:szCs w:val="16"/>
              </w:rPr>
            </w:pPr>
          </w:p>
          <w:p w:rsidR="00703E91" w:rsidRDefault="00703E91" w:rsidP="00E207A6">
            <w:pPr>
              <w:spacing w:after="58"/>
              <w:rPr>
                <w:sz w:val="16"/>
                <w:szCs w:val="16"/>
              </w:rPr>
            </w:pPr>
            <w:r>
              <w:rPr>
                <w:sz w:val="16"/>
                <w:szCs w:val="16"/>
              </w:rPr>
              <w:t>BY-PRODUCT OF DRINKING WATER CHLORINATION</w:t>
            </w:r>
          </w:p>
          <w:p w:rsidR="00703E91" w:rsidRPr="006B2536" w:rsidRDefault="00703E91" w:rsidP="00E207A6">
            <w:pPr>
              <w:spacing w:after="58"/>
              <w:rPr>
                <w:sz w:val="16"/>
                <w:szCs w:val="16"/>
              </w:rPr>
            </w:pP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247"/>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BROMOMETHANE</w:t>
            </w:r>
          </w:p>
          <w:p w:rsidR="00703E91" w:rsidRDefault="00703E91" w:rsidP="00E207A6">
            <w:pPr>
              <w:spacing w:after="58"/>
            </w:pPr>
            <w:r>
              <w:t xml:space="preserve">        3/15/2012</w:t>
            </w:r>
          </w:p>
          <w:p w:rsidR="00703E91" w:rsidRDefault="00703E91" w:rsidP="00E207A6">
            <w:pPr>
              <w:spacing w:after="58"/>
            </w:pPr>
            <w:r>
              <w:t xml:space="preserve">        5/25/2012</w:t>
            </w:r>
          </w:p>
          <w:p w:rsidR="00703E91" w:rsidRDefault="00703E91" w:rsidP="00E207A6">
            <w:pPr>
              <w:spacing w:after="58"/>
            </w:pPr>
            <w:r>
              <w:t xml:space="preserve">        8/10/2012</w:t>
            </w:r>
          </w:p>
          <w:p w:rsidR="00703E91" w:rsidRPr="00632673" w:rsidRDefault="00703E91" w:rsidP="00E207A6">
            <w:pPr>
              <w:spacing w:after="58"/>
            </w:pPr>
            <w:r>
              <w:t xml:space="preserve">        11/9/2012</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jc w:val="center"/>
            </w:pPr>
          </w:p>
          <w:p w:rsidR="00703E91" w:rsidRDefault="00703E91" w:rsidP="00E207A6">
            <w:pPr>
              <w:spacing w:after="58"/>
              <w:jc w:val="center"/>
            </w:pPr>
            <w:r>
              <w:t>NO</w:t>
            </w:r>
          </w:p>
          <w:p w:rsidR="00703E91" w:rsidRDefault="00703E91" w:rsidP="00E207A6">
            <w:pPr>
              <w:spacing w:after="58"/>
            </w:pPr>
            <w:r>
              <w:t xml:space="preserve">     </w:t>
            </w:r>
          </w:p>
          <w:p w:rsidR="00703E91" w:rsidRDefault="00703E91" w:rsidP="00E207A6">
            <w:pPr>
              <w:spacing w:after="58"/>
            </w:pPr>
            <w:r>
              <w:t xml:space="preserve">     NO</w:t>
            </w:r>
          </w:p>
          <w:p w:rsidR="00703E91" w:rsidRPr="006B2536" w:rsidRDefault="00703E91" w:rsidP="00E207A6">
            <w:pPr>
              <w:spacing w:after="58"/>
            </w:pPr>
            <w:r>
              <w:t xml:space="preserve">     </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jc w:val="center"/>
            </w:pPr>
          </w:p>
          <w:p w:rsidR="00703E91" w:rsidRDefault="00703E91" w:rsidP="00E207A6">
            <w:pPr>
              <w:spacing w:after="58"/>
            </w:pPr>
            <w:r>
              <w:t xml:space="preserve">  &lt;0.0005</w:t>
            </w:r>
          </w:p>
          <w:p w:rsidR="00703E91" w:rsidRDefault="00703E91" w:rsidP="00E207A6">
            <w:pPr>
              <w:spacing w:after="58"/>
            </w:pPr>
            <w:r>
              <w:t xml:space="preserve">  &lt;0.0005</w:t>
            </w:r>
          </w:p>
          <w:p w:rsidR="00703E91" w:rsidRDefault="00703E91" w:rsidP="00E207A6">
            <w:pPr>
              <w:spacing w:after="58"/>
            </w:pPr>
            <w:r>
              <w:t xml:space="preserve">  &lt;0.0005</w:t>
            </w:r>
          </w:p>
          <w:p w:rsidR="00703E91" w:rsidRPr="006B2536" w:rsidRDefault="00703E91" w:rsidP="00E207A6">
            <w:pPr>
              <w:spacing w:after="58"/>
            </w:pPr>
            <w:r>
              <w:t xml:space="preserve">  &lt;0.0005</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jc w:val="center"/>
            </w:pPr>
          </w:p>
          <w:p w:rsidR="00703E91" w:rsidRDefault="00703E91" w:rsidP="00E207A6">
            <w:pPr>
              <w:spacing w:after="58"/>
              <w:jc w:val="center"/>
            </w:pPr>
            <w:r>
              <w:t>MG/L</w:t>
            </w:r>
          </w:p>
          <w:p w:rsidR="00703E91" w:rsidRDefault="00703E91" w:rsidP="00E207A6">
            <w:pPr>
              <w:spacing w:after="58"/>
              <w:jc w:val="center"/>
            </w:pPr>
          </w:p>
          <w:p w:rsidR="00703E91" w:rsidRDefault="00703E91" w:rsidP="00E207A6">
            <w:pPr>
              <w:spacing w:after="58"/>
              <w:jc w:val="center"/>
            </w:pPr>
          </w:p>
          <w:p w:rsidR="00703E91" w:rsidRPr="006B2536"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0.005</w:t>
            </w:r>
          </w:p>
          <w:p w:rsidR="00703E91" w:rsidRDefault="00703E91" w:rsidP="00E207A6">
            <w:pPr>
              <w:spacing w:after="58"/>
            </w:pPr>
          </w:p>
          <w:p w:rsidR="00703E91" w:rsidRPr="006B2536" w:rsidRDefault="00703E91" w:rsidP="00E207A6">
            <w:pPr>
              <w:spacing w:after="58"/>
            </w:pPr>
            <w:r>
              <w:t xml:space="preserve">   0.005</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0.005</w:t>
            </w:r>
          </w:p>
          <w:p w:rsidR="00703E91" w:rsidRDefault="00703E91" w:rsidP="00E207A6">
            <w:pPr>
              <w:spacing w:after="58"/>
            </w:pPr>
          </w:p>
          <w:p w:rsidR="00703E91" w:rsidRPr="006B2536" w:rsidRDefault="00703E91" w:rsidP="00E207A6">
            <w:pPr>
              <w:spacing w:after="58"/>
            </w:pPr>
            <w:r>
              <w:t xml:space="preserve">   0.005</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rPr>
                <w:sz w:val="16"/>
                <w:szCs w:val="16"/>
              </w:rPr>
            </w:pPr>
            <w:r>
              <w:rPr>
                <w:sz w:val="16"/>
                <w:szCs w:val="16"/>
              </w:rPr>
              <w:t xml:space="preserve">BY PRODUCT OF DRINKING WATER </w:t>
            </w:r>
          </w:p>
          <w:p w:rsidR="00703E91" w:rsidRDefault="00703E91" w:rsidP="00E207A6">
            <w:pPr>
              <w:spacing w:after="58"/>
              <w:rPr>
                <w:sz w:val="16"/>
                <w:szCs w:val="16"/>
              </w:rPr>
            </w:pPr>
            <w:r>
              <w:rPr>
                <w:sz w:val="16"/>
                <w:szCs w:val="16"/>
              </w:rPr>
              <w:t>CHLORINATION</w:t>
            </w:r>
          </w:p>
          <w:p w:rsidR="00703E91" w:rsidRPr="00632673" w:rsidRDefault="00703E91" w:rsidP="00E207A6">
            <w:pPr>
              <w:spacing w:after="58"/>
              <w:rPr>
                <w:sz w:val="16"/>
                <w:szCs w:val="16"/>
              </w:rPr>
            </w:pPr>
            <w:r>
              <w:rPr>
                <w:sz w:val="16"/>
                <w:szCs w:val="16"/>
              </w:rPr>
              <w:t>BY-PRODUCT OF DRINKING WATER CHLORINATION</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241"/>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HAA5’S</w:t>
            </w:r>
          </w:p>
          <w:p w:rsidR="00703E91" w:rsidRDefault="00703E91" w:rsidP="00E207A6">
            <w:pPr>
              <w:spacing w:after="58"/>
            </w:pPr>
            <w:r>
              <w:t xml:space="preserve">       2/10/2012</w:t>
            </w:r>
          </w:p>
          <w:p w:rsidR="00703E91" w:rsidRDefault="00703E91" w:rsidP="00E207A6">
            <w:pPr>
              <w:spacing w:after="58"/>
            </w:pPr>
            <w:r>
              <w:t xml:space="preserve">       6/15/2012</w:t>
            </w:r>
          </w:p>
          <w:p w:rsidR="00703E91" w:rsidRDefault="00703E91" w:rsidP="00E207A6">
            <w:pPr>
              <w:spacing w:after="58"/>
            </w:pPr>
            <w:r>
              <w:t xml:space="preserve">       8/10/2012</w:t>
            </w:r>
          </w:p>
          <w:p w:rsidR="00703E91" w:rsidRPr="00632673" w:rsidRDefault="00703E91" w:rsidP="00E207A6">
            <w:pPr>
              <w:spacing w:after="58"/>
            </w:pPr>
            <w:r>
              <w:t xml:space="preserve">       11/9/2012</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w:t>
            </w:r>
          </w:p>
          <w:p w:rsidR="00703E91" w:rsidRDefault="00703E91" w:rsidP="00E207A6">
            <w:pPr>
              <w:spacing w:after="58"/>
            </w:pPr>
            <w:r>
              <w:t xml:space="preserve">     NO</w:t>
            </w:r>
          </w:p>
          <w:p w:rsidR="00703E91" w:rsidRDefault="00703E91" w:rsidP="00E207A6">
            <w:pPr>
              <w:spacing w:after="58"/>
            </w:pPr>
            <w:r>
              <w:t xml:space="preserve">     </w:t>
            </w:r>
          </w:p>
          <w:p w:rsidR="00703E91" w:rsidRPr="001F25D3" w:rsidRDefault="00703E91" w:rsidP="00E207A6">
            <w:pPr>
              <w:spacing w:after="58"/>
            </w:pPr>
            <w:r>
              <w:t xml:space="preserve">     </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0.0114</w:t>
            </w:r>
          </w:p>
          <w:p w:rsidR="00703E91" w:rsidRDefault="00703E91" w:rsidP="00E207A6">
            <w:pPr>
              <w:spacing w:after="58"/>
            </w:pPr>
            <w:r>
              <w:t xml:space="preserve">   0.0091</w:t>
            </w:r>
          </w:p>
          <w:p w:rsidR="00703E91" w:rsidRDefault="00703E91" w:rsidP="00E207A6">
            <w:pPr>
              <w:spacing w:after="58"/>
            </w:pPr>
            <w:r>
              <w:t xml:space="preserve">   0.007</w:t>
            </w:r>
          </w:p>
          <w:p w:rsidR="00703E91" w:rsidRPr="001F25D3" w:rsidRDefault="00703E91" w:rsidP="00E207A6">
            <w:pPr>
              <w:spacing w:after="58"/>
            </w:pPr>
            <w:r>
              <w:t xml:space="preserve">   0.0077</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p>
          <w:p w:rsidR="00703E91" w:rsidRPr="001F25D3"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p>
          <w:p w:rsidR="00703E91" w:rsidRPr="001F25D3" w:rsidRDefault="00703E91" w:rsidP="00E207A6">
            <w:pPr>
              <w:spacing w:after="58"/>
            </w:pPr>
            <w:r>
              <w:t xml:space="preserve">   0.06</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p>
          <w:p w:rsidR="00703E91" w:rsidRPr="001F25D3" w:rsidRDefault="00703E91" w:rsidP="00E207A6">
            <w:pPr>
              <w:spacing w:after="58"/>
            </w:pPr>
            <w:r>
              <w:t xml:space="preserve">   0.06</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rPr>
                <w:sz w:val="16"/>
                <w:szCs w:val="16"/>
              </w:rPr>
            </w:pPr>
          </w:p>
          <w:p w:rsidR="00703E91" w:rsidRDefault="00703E91" w:rsidP="00E207A6">
            <w:pPr>
              <w:spacing w:after="58"/>
              <w:rPr>
                <w:sz w:val="16"/>
                <w:szCs w:val="16"/>
              </w:rPr>
            </w:pPr>
          </w:p>
          <w:p w:rsidR="00703E91" w:rsidRPr="001F25D3" w:rsidRDefault="00703E91" w:rsidP="00E207A6">
            <w:pPr>
              <w:spacing w:after="58"/>
              <w:rPr>
                <w:sz w:val="16"/>
                <w:szCs w:val="16"/>
              </w:rPr>
            </w:pPr>
            <w:r>
              <w:rPr>
                <w:sz w:val="16"/>
                <w:szCs w:val="16"/>
              </w:rPr>
              <w:t>BY-PRODUCT OF DRINKING WATER CHLORINATION</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tc>
      </w:tr>
      <w:tr w:rsidR="00703E91" w:rsidTr="00E207A6">
        <w:trPr>
          <w:trHeight w:val="392"/>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TTHM’S</w:t>
            </w:r>
          </w:p>
          <w:p w:rsidR="00703E91" w:rsidRDefault="00703E91" w:rsidP="00E207A6">
            <w:pPr>
              <w:spacing w:after="58"/>
            </w:pPr>
            <w:r>
              <w:t xml:space="preserve">       2/10/2012</w:t>
            </w:r>
          </w:p>
          <w:p w:rsidR="00703E91" w:rsidRDefault="00703E91" w:rsidP="00E207A6">
            <w:pPr>
              <w:spacing w:after="58"/>
            </w:pPr>
            <w:r>
              <w:t xml:space="preserve">       6/15/2012</w:t>
            </w:r>
          </w:p>
          <w:p w:rsidR="00703E91" w:rsidRDefault="00703E91" w:rsidP="00E207A6">
            <w:pPr>
              <w:spacing w:after="58"/>
            </w:pPr>
            <w:r>
              <w:t xml:space="preserve">       8/10/2012</w:t>
            </w:r>
          </w:p>
          <w:p w:rsidR="00703E91" w:rsidRPr="00F30736" w:rsidRDefault="00703E91" w:rsidP="00E207A6">
            <w:pPr>
              <w:spacing w:after="58"/>
            </w:pPr>
            <w:r>
              <w:t xml:space="preserve">       11/9/2012</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w:t>
            </w:r>
          </w:p>
          <w:p w:rsidR="00703E91" w:rsidRDefault="00703E91" w:rsidP="00E207A6">
            <w:pPr>
              <w:spacing w:after="58"/>
            </w:pPr>
            <w:r>
              <w:t xml:space="preserve">     NO</w:t>
            </w:r>
          </w:p>
          <w:p w:rsidR="00703E91" w:rsidRDefault="00703E91" w:rsidP="00E207A6">
            <w:pPr>
              <w:spacing w:after="58"/>
            </w:pPr>
            <w:r>
              <w:t xml:space="preserve">     </w:t>
            </w:r>
          </w:p>
          <w:p w:rsidR="00703E91" w:rsidRPr="00F30736" w:rsidRDefault="00703E91" w:rsidP="00E207A6">
            <w:pPr>
              <w:spacing w:after="58"/>
            </w:pPr>
            <w:r>
              <w:t xml:space="preserve">     </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0.0273</w:t>
            </w:r>
          </w:p>
          <w:p w:rsidR="00703E91" w:rsidRDefault="00703E91" w:rsidP="00E207A6">
            <w:pPr>
              <w:spacing w:after="58"/>
            </w:pPr>
            <w:r>
              <w:t xml:space="preserve">   0.0475</w:t>
            </w:r>
          </w:p>
          <w:p w:rsidR="00703E91" w:rsidRDefault="00703E91" w:rsidP="00E207A6">
            <w:pPr>
              <w:spacing w:after="58"/>
            </w:pPr>
            <w:r>
              <w:t xml:space="preserve">   0.0531</w:t>
            </w:r>
          </w:p>
          <w:p w:rsidR="00703E91" w:rsidRPr="00F30736" w:rsidRDefault="00703E91" w:rsidP="00E207A6">
            <w:pPr>
              <w:spacing w:after="58"/>
            </w:pPr>
            <w:r>
              <w:t xml:space="preserve">   0.0325</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p>
          <w:p w:rsidR="00703E91" w:rsidRPr="00F30736"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Pr="00A9174F" w:rsidRDefault="00703E91" w:rsidP="00E207A6">
            <w:pPr>
              <w:spacing w:after="58"/>
            </w:pPr>
          </w:p>
          <w:p w:rsidR="00703E91" w:rsidRPr="00A9174F" w:rsidRDefault="00703E91" w:rsidP="00E207A6">
            <w:pPr>
              <w:spacing w:after="58"/>
            </w:pPr>
          </w:p>
          <w:p w:rsidR="00703E91" w:rsidRDefault="00703E91" w:rsidP="00E207A6">
            <w:pPr>
              <w:spacing w:after="58"/>
              <w:rPr>
                <w:sz w:val="16"/>
                <w:szCs w:val="16"/>
              </w:rPr>
            </w:pPr>
            <w:r>
              <w:t xml:space="preserve">  </w:t>
            </w:r>
            <w:r w:rsidRPr="00A9174F">
              <w:t xml:space="preserve"> 0.08  </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p>
          <w:p w:rsidR="00703E91" w:rsidRPr="00F30736" w:rsidRDefault="00703E91" w:rsidP="00E207A6">
            <w:pPr>
              <w:spacing w:after="58"/>
            </w:pPr>
            <w:r>
              <w:t xml:space="preserve">   0.08</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rPr>
                <w:sz w:val="16"/>
                <w:szCs w:val="16"/>
              </w:rPr>
            </w:pPr>
          </w:p>
          <w:p w:rsidR="00703E91" w:rsidRDefault="00703E91" w:rsidP="00E207A6">
            <w:pPr>
              <w:spacing w:after="58"/>
              <w:rPr>
                <w:sz w:val="16"/>
                <w:szCs w:val="16"/>
              </w:rPr>
            </w:pPr>
          </w:p>
          <w:p w:rsidR="00703E91" w:rsidRPr="00F30736" w:rsidRDefault="00703E91" w:rsidP="00E207A6">
            <w:pPr>
              <w:spacing w:after="58"/>
              <w:rPr>
                <w:sz w:val="16"/>
                <w:szCs w:val="16"/>
              </w:rPr>
            </w:pPr>
            <w:r>
              <w:rPr>
                <w:sz w:val="16"/>
                <w:szCs w:val="16"/>
              </w:rPr>
              <w:t>BY-PRODUCT OF DRINKING WATER CHLORINATION</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line="120" w:lineRule="exact"/>
            </w:pPr>
          </w:p>
          <w:p w:rsidR="00703E91" w:rsidRDefault="00703E91" w:rsidP="00E207A6">
            <w:pPr>
              <w:spacing w:after="58"/>
            </w:pPr>
          </w:p>
        </w:tc>
      </w:tr>
      <w:tr w:rsidR="00703E91" w:rsidTr="00E207A6">
        <w:trPr>
          <w:trHeight w:val="234"/>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jc w:val="center"/>
            </w:pPr>
          </w:p>
          <w:p w:rsidR="00703E91" w:rsidRDefault="00703E91" w:rsidP="00E207A6">
            <w:pPr>
              <w:spacing w:after="58"/>
              <w:jc w:val="center"/>
            </w:pPr>
            <w:r>
              <w:t>BARIUM 7/21/2010</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 xml:space="preserve">     </w:t>
            </w:r>
          </w:p>
          <w:p w:rsidR="00703E91" w:rsidRDefault="00703E91" w:rsidP="00E207A6">
            <w:pPr>
              <w:spacing w:after="58"/>
            </w:pPr>
            <w:r>
              <w:t xml:space="preserve">     NO</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 xml:space="preserve">   </w:t>
            </w:r>
          </w:p>
          <w:p w:rsidR="00703E91" w:rsidRDefault="00703E91" w:rsidP="00E207A6">
            <w:pPr>
              <w:spacing w:after="58"/>
            </w:pPr>
            <w:r>
              <w:t xml:space="preserve">   0.0870</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 xml:space="preserve">    </w:t>
            </w:r>
          </w:p>
          <w:p w:rsidR="00703E91" w:rsidRDefault="00703E91" w:rsidP="00E207A6">
            <w:pPr>
              <w:spacing w:after="58"/>
            </w:pPr>
            <w:r>
              <w:t xml:space="preserve">     MCG/L</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 xml:space="preserve">   </w:t>
            </w:r>
          </w:p>
          <w:p w:rsidR="00703E91" w:rsidRDefault="00703E91" w:rsidP="00E207A6">
            <w:pPr>
              <w:spacing w:after="58"/>
            </w:pPr>
            <w:r>
              <w:t xml:space="preserve">    2.0</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 xml:space="preserve">   </w:t>
            </w:r>
          </w:p>
          <w:p w:rsidR="00703E91" w:rsidRDefault="00703E91" w:rsidP="00E207A6">
            <w:pPr>
              <w:spacing w:after="58"/>
            </w:pPr>
            <w:r>
              <w:t xml:space="preserve">   2.0</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rPr>
                <w:sz w:val="16"/>
                <w:szCs w:val="16"/>
              </w:rPr>
            </w:pPr>
            <w:r>
              <w:rPr>
                <w:sz w:val="16"/>
                <w:szCs w:val="16"/>
              </w:rPr>
              <w:t>DISCHARGE FROM METAL REFINERIES</w:t>
            </w:r>
          </w:p>
          <w:p w:rsidR="00703E91" w:rsidRDefault="00703E91" w:rsidP="00E207A6">
            <w:pPr>
              <w:spacing w:after="58"/>
              <w:rPr>
                <w:sz w:val="16"/>
                <w:szCs w:val="16"/>
              </w:rPr>
            </w:pPr>
            <w:r>
              <w:rPr>
                <w:sz w:val="16"/>
                <w:szCs w:val="16"/>
              </w:rPr>
              <w:t>EROSION OF NATURAL DEPOSITS</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r>
      <w:tr w:rsidR="00703E91" w:rsidTr="00E207A6">
        <w:trPr>
          <w:trHeight w:val="234"/>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VOLATILE ORGANICS</w:t>
            </w:r>
          </w:p>
          <w:p w:rsidR="00703E91" w:rsidRDefault="00703E91" w:rsidP="00E207A6">
            <w:pPr>
              <w:spacing w:after="58"/>
            </w:pPr>
            <w:r>
              <w:t xml:space="preserve">       3/10/2011</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jc w:val="center"/>
            </w:pPr>
          </w:p>
          <w:p w:rsidR="00703E91" w:rsidRDefault="00703E91" w:rsidP="00E207A6">
            <w:pPr>
              <w:spacing w:after="58"/>
            </w:pPr>
            <w:r>
              <w:t xml:space="preserve">     NO</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 xml:space="preserve">     OK</w:t>
            </w:r>
          </w:p>
          <w:p w:rsidR="00703E91" w:rsidRDefault="00703E91" w:rsidP="00E207A6">
            <w:pPr>
              <w:spacing w:after="58"/>
            </w:pPr>
            <w:r>
              <w:t xml:space="preserve">   54 TESTS</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MCG/L</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rPr>
                <w:sz w:val="16"/>
                <w:szCs w:val="16"/>
              </w:rPr>
            </w:pPr>
            <w:r>
              <w:rPr>
                <w:sz w:val="16"/>
                <w:szCs w:val="16"/>
              </w:rPr>
              <w:t>DISCHARGE FROM INDUSTRIAL CHEMICAL FACTORIES BY-PRODUCT OF DRINKING WATER CHLORINATION</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r>
      <w:tr w:rsidR="00703E91" w:rsidTr="00E207A6">
        <w:trPr>
          <w:trHeight w:val="234"/>
          <w:jc w:val="center"/>
        </w:trPr>
        <w:tc>
          <w:tcPr>
            <w:tcW w:w="2245"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LEAD AND COPPER</w:t>
            </w:r>
          </w:p>
          <w:p w:rsidR="00703E91" w:rsidRDefault="00703E91" w:rsidP="00E207A6">
            <w:pPr>
              <w:spacing w:after="58"/>
            </w:pPr>
            <w:r>
              <w:t>7/9/2010</w:t>
            </w:r>
          </w:p>
        </w:tc>
        <w:tc>
          <w:tcPr>
            <w:tcW w:w="1358"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 xml:space="preserve">     </w:t>
            </w:r>
          </w:p>
          <w:p w:rsidR="00703E91" w:rsidRDefault="00703E91" w:rsidP="00E207A6">
            <w:pPr>
              <w:spacing w:after="58"/>
            </w:pPr>
            <w:r>
              <w:t xml:space="preserve">     NO</w:t>
            </w:r>
          </w:p>
        </w:tc>
        <w:tc>
          <w:tcPr>
            <w:tcW w:w="135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 xml:space="preserve">     OK</w:t>
            </w:r>
          </w:p>
          <w:p w:rsidR="00703E91" w:rsidRDefault="00703E91" w:rsidP="00E207A6">
            <w:pPr>
              <w:spacing w:after="58"/>
            </w:pPr>
            <w:r>
              <w:t xml:space="preserve">   10 SITES</w:t>
            </w:r>
          </w:p>
        </w:tc>
        <w:tc>
          <w:tcPr>
            <w:tcW w:w="1262"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p w:rsidR="00703E91" w:rsidRDefault="00703E91" w:rsidP="00E207A6">
            <w:pPr>
              <w:spacing w:after="58"/>
            </w:pPr>
            <w:r>
              <w:t xml:space="preserve">     MG/L</w:t>
            </w: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c>
          <w:tcPr>
            <w:tcW w:w="901"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r>
              <w:t xml:space="preserve">   15</w:t>
            </w:r>
          </w:p>
          <w:p w:rsidR="00703E91" w:rsidRDefault="00703E91" w:rsidP="00E207A6">
            <w:pPr>
              <w:spacing w:after="58"/>
            </w:pPr>
            <w:r>
              <w:t xml:space="preserve">   1.3</w:t>
            </w:r>
          </w:p>
        </w:tc>
        <w:tc>
          <w:tcPr>
            <w:tcW w:w="273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rPr>
                <w:sz w:val="16"/>
                <w:szCs w:val="16"/>
              </w:rPr>
            </w:pPr>
            <w:r>
              <w:rPr>
                <w:sz w:val="16"/>
                <w:szCs w:val="16"/>
              </w:rPr>
              <w:t>LEACHING OF HOUSEHOLD PLUMBING</w:t>
            </w:r>
          </w:p>
          <w:p w:rsidR="00703E91" w:rsidRDefault="00703E91" w:rsidP="00E207A6">
            <w:pPr>
              <w:spacing w:after="58"/>
              <w:rPr>
                <w:sz w:val="16"/>
                <w:szCs w:val="16"/>
              </w:rPr>
            </w:pPr>
            <w:r>
              <w:rPr>
                <w:sz w:val="16"/>
                <w:szCs w:val="16"/>
              </w:rPr>
              <w:t>NATURAL DEPOSITS</w:t>
            </w:r>
          </w:p>
        </w:tc>
        <w:tc>
          <w:tcPr>
            <w:tcW w:w="50" w:type="dxa"/>
            <w:tcBorders>
              <w:top w:val="single" w:sz="7" w:space="0" w:color="000000"/>
              <w:left w:val="single" w:sz="7" w:space="0" w:color="000000"/>
              <w:bottom w:val="single" w:sz="7" w:space="0" w:color="000000"/>
              <w:right w:val="single" w:sz="7" w:space="0" w:color="000000"/>
            </w:tcBorders>
          </w:tcPr>
          <w:p w:rsidR="00703E91" w:rsidRDefault="00703E91" w:rsidP="00E207A6">
            <w:pPr>
              <w:spacing w:after="58"/>
            </w:pPr>
          </w:p>
        </w:tc>
      </w:tr>
    </w:tbl>
    <w:p w:rsidR="00703E91" w:rsidRDefault="00703E91" w:rsidP="00703E91">
      <w:pPr>
        <w:rPr>
          <w:vanish/>
        </w:rPr>
      </w:pPr>
    </w:p>
    <w:p w:rsidR="00703E91" w:rsidRDefault="00703E91" w:rsidP="00703E91">
      <w:r>
        <w:t>We have learned through our monitoring and testing that some contaminants have been detected.</w:t>
      </w:r>
    </w:p>
    <w:p w:rsidR="00703E91" w:rsidRDefault="00703E91" w:rsidP="00703E91">
      <w:r>
        <w:t xml:space="preserve">  </w:t>
      </w:r>
    </w:p>
    <w:p w:rsidR="00703E91" w:rsidRDefault="00703E91" w:rsidP="00703E91">
      <w:r>
        <w:t>DEFINITIONS:</w:t>
      </w:r>
    </w:p>
    <w:p w:rsidR="00703E91" w:rsidRDefault="00703E91" w:rsidP="00703E91">
      <w:r>
        <w:t xml:space="preserve">     To help you understand the test results we offer the following terms and abbreviations;</w:t>
      </w:r>
    </w:p>
    <w:p w:rsidR="00703E91" w:rsidRDefault="00703E91" w:rsidP="00703E91">
      <w:r>
        <w:t>Non- detects ( ND ) - laboratory analysis indicates that the constituent is not present</w:t>
      </w:r>
    </w:p>
    <w:p w:rsidR="00703E91" w:rsidRDefault="00703E91" w:rsidP="00703E91">
      <w:r>
        <w:t>Parts per milliom ( ppm ) or milligrams per liter ( mg/l ) - one part per million</w:t>
      </w:r>
    </w:p>
    <w:p w:rsidR="00703E91" w:rsidRDefault="00703E91" w:rsidP="00703E91">
      <w:r>
        <w:t>Micrograms per liter ( ug/l ) - one part per billion</w:t>
      </w:r>
    </w:p>
    <w:p w:rsidR="00703E91" w:rsidRDefault="00703E91" w:rsidP="00703E91">
      <w:r>
        <w:t>Maximum contaminant level ( mcl ) - the highest level of contaminant that is allowed in drinking water.</w:t>
      </w:r>
    </w:p>
    <w:p w:rsidR="00703E91" w:rsidRDefault="00703E91" w:rsidP="00703E91">
      <w:r>
        <w:t>Maximum contaminant level goal ( MCLG ) - The level of a contaminant in drinking water below</w:t>
      </w:r>
    </w:p>
    <w:p w:rsidR="00703E91" w:rsidRDefault="00703E91" w:rsidP="00703E91">
      <w:r>
        <w:t>which there is no know or expected risk to health.  MCLG’s allow for a margin of safety.</w:t>
      </w:r>
    </w:p>
    <w:p w:rsidR="00703E91" w:rsidRDefault="00703E91" w:rsidP="00703E91">
      <w:r>
        <w:t>Action Level (AL) – The concentration of a contaminant which, if exceeded, triggers treatment or other requirements which a water system must follow.</w:t>
      </w:r>
    </w:p>
    <w:p w:rsidR="00703E91" w:rsidRDefault="00703E91" w:rsidP="00703E91">
      <w:r>
        <w:t xml:space="preserve">                                                                        </w:t>
      </w:r>
    </w:p>
    <w:p w:rsidR="00703E91" w:rsidRDefault="00703E91" w:rsidP="00703E91">
      <w:r>
        <w:t>DO I NEED TO TAKE SPECIAL PRECAUTIONS?</w:t>
      </w:r>
    </w:p>
    <w:p w:rsidR="00703E91" w:rsidRDefault="00703E91" w:rsidP="00703E91">
      <w:r>
        <w:t xml:space="preserve">     Although our drinking water met or exceeded state and federal regulations, some people may be more vulnerable to disease causing microorganisms or pathogens in drinking water than the general population.  Immuno- 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Some people who drink water containing arsenic in excess of the MCL over many years could experience skin damage or problems with their circulatory system and may have an increased risk of getting cancer.</w:t>
      </w:r>
    </w:p>
    <w:p w:rsidR="00703E91" w:rsidRDefault="00703E91" w:rsidP="00703E91"/>
    <w:p w:rsidR="00703E91" w:rsidRDefault="00703E91" w:rsidP="00703E91">
      <w:r>
        <w:t>MCL’s are set at very stringent levels.  To understand the possible health effects described for many of the regulated contaminants, a person would have to drink ( 2 ) liters of water every day at the MCL level for a lifetime to have a one - in - a - million chance of having the described health effect.  However the New York State Systems Supervisor Program, State Sanitary Code Part 5, recommends that people on severely restricted sodium diets should not drink water containing more than ( 20 ) MG/L of sodium. EPA/CDC guidelines on appropriate means to lessen the risk of infection by Crytosporidium, Giardia and other microbial pathogens are available from the Safe Drinking Water Hotline. ( 800 - 426 - 4791 )</w:t>
      </w:r>
    </w:p>
    <w:p w:rsidR="00703E91" w:rsidRDefault="00703E91" w:rsidP="00703E91">
      <w:pPr>
        <w:rPr>
          <w:sz w:val="16"/>
          <w:szCs w:val="16"/>
        </w:rPr>
      </w:pPr>
    </w:p>
    <w:p w:rsidR="00703E91" w:rsidRDefault="00703E91" w:rsidP="00703E91">
      <w:pPr>
        <w:rPr>
          <w:sz w:val="16"/>
          <w:szCs w:val="16"/>
        </w:rPr>
      </w:pPr>
    </w:p>
    <w:p w:rsidR="00703E91" w:rsidRDefault="00703E91" w:rsidP="00703E91">
      <w:pPr>
        <w:rPr>
          <w:sz w:val="16"/>
          <w:szCs w:val="16"/>
        </w:rPr>
      </w:pPr>
    </w:p>
    <w:p w:rsidR="00703E91" w:rsidRDefault="00703E91" w:rsidP="00703E91">
      <w:pPr>
        <w:rPr>
          <w:sz w:val="16"/>
          <w:szCs w:val="16"/>
        </w:rPr>
      </w:pPr>
    </w:p>
    <w:p w:rsidR="00703E91" w:rsidRDefault="00703E91"/>
    <w:sectPr w:rsidR="00703E91">
      <w:pgSz w:w="12240" w:h="15840"/>
      <w:pgMar w:top="1440" w:right="1440" w:bottom="1440" w:left="1440" w:header="648" w:footer="6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42" w:rsidRDefault="002C508A">
    <w:pPr>
      <w:pStyle w:val="DefaultText"/>
    </w:pPr>
    <w:r>
      <w:tab/>
    </w:r>
    <w:r>
      <w:tab/>
    </w:r>
    <w:r>
      <w:rPr>
        <w:sz w:val="18"/>
      </w:rPr>
      <w:t xml:space="preserve">Water Quality Report </w:t>
    </w:r>
    <w:r>
      <w:rPr>
        <w:sz w:val="18"/>
      </w:rPr>
      <w:t>2012</w:t>
    </w:r>
    <w:r>
      <w:rPr>
        <w:sz w:val="18"/>
      </w:rPr>
      <w:t xml:space="preserve">     pg. </w:t>
    </w:r>
    <w:r>
      <w:rPr>
        <w:sz w:val="18"/>
      </w:rPr>
      <w:fldChar w:fldCharType="begin"/>
    </w:r>
    <w:r>
      <w:rPr>
        <w:sz w:val="18"/>
      </w:rPr>
      <w:instrText>page  \* MERGEFORMAT</w:instrText>
    </w:r>
    <w:r>
      <w:rPr>
        <w:sz w:val="18"/>
      </w:rPr>
      <w:fldChar w:fldCharType="separate"/>
    </w:r>
    <w:r>
      <w:rPr>
        <w:noProof/>
        <w:sz w:val="18"/>
      </w:rPr>
      <w:t>1</w:t>
    </w:r>
    <w:r>
      <w:rPr>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4C7F14"/>
    <w:lvl w:ilvl="0">
      <w:numFmt w:val="decimal"/>
      <w:lvlText w:val="*"/>
      <w:lvlJc w:val="left"/>
    </w:lvl>
  </w:abstractNum>
  <w:num w:numId="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23"/>
    <w:rsid w:val="001A5E23"/>
    <w:rsid w:val="002C508A"/>
    <w:rsid w:val="00703E91"/>
    <w:rsid w:val="00802527"/>
    <w:rsid w:val="00B4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1A5E23"/>
    <w:pPr>
      <w:tabs>
        <w:tab w:val="decimal" w:pos="0"/>
      </w:tabs>
    </w:pPr>
    <w:rPr>
      <w:sz w:val="24"/>
    </w:rPr>
  </w:style>
  <w:style w:type="paragraph" w:customStyle="1" w:styleId="DefaultText">
    <w:name w:val="Default Text"/>
    <w:basedOn w:val="Normal"/>
    <w:rsid w:val="001A5E23"/>
    <w:rPr>
      <w:sz w:val="24"/>
    </w:rPr>
  </w:style>
  <w:style w:type="paragraph" w:styleId="BalloonText">
    <w:name w:val="Balloon Text"/>
    <w:basedOn w:val="Normal"/>
    <w:link w:val="BalloonTextChar"/>
    <w:uiPriority w:val="99"/>
    <w:semiHidden/>
    <w:unhideWhenUsed/>
    <w:rsid w:val="001A5E23"/>
    <w:rPr>
      <w:rFonts w:ascii="Tahoma" w:hAnsi="Tahoma" w:cs="Tahoma"/>
      <w:sz w:val="16"/>
      <w:szCs w:val="16"/>
    </w:rPr>
  </w:style>
  <w:style w:type="character" w:customStyle="1" w:styleId="BalloonTextChar">
    <w:name w:val="Balloon Text Char"/>
    <w:basedOn w:val="DefaultParagraphFont"/>
    <w:link w:val="BalloonText"/>
    <w:uiPriority w:val="99"/>
    <w:semiHidden/>
    <w:rsid w:val="001A5E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1A5E23"/>
    <w:pPr>
      <w:tabs>
        <w:tab w:val="decimal" w:pos="0"/>
      </w:tabs>
    </w:pPr>
    <w:rPr>
      <w:sz w:val="24"/>
    </w:rPr>
  </w:style>
  <w:style w:type="paragraph" w:customStyle="1" w:styleId="DefaultText">
    <w:name w:val="Default Text"/>
    <w:basedOn w:val="Normal"/>
    <w:rsid w:val="001A5E23"/>
    <w:rPr>
      <w:sz w:val="24"/>
    </w:rPr>
  </w:style>
  <w:style w:type="paragraph" w:styleId="BalloonText">
    <w:name w:val="Balloon Text"/>
    <w:basedOn w:val="Normal"/>
    <w:link w:val="BalloonTextChar"/>
    <w:uiPriority w:val="99"/>
    <w:semiHidden/>
    <w:unhideWhenUsed/>
    <w:rsid w:val="001A5E23"/>
    <w:rPr>
      <w:rFonts w:ascii="Tahoma" w:hAnsi="Tahoma" w:cs="Tahoma"/>
      <w:sz w:val="16"/>
      <w:szCs w:val="16"/>
    </w:rPr>
  </w:style>
  <w:style w:type="character" w:customStyle="1" w:styleId="BalloonTextChar">
    <w:name w:val="Balloon Text Char"/>
    <w:basedOn w:val="DefaultParagraphFont"/>
    <w:link w:val="BalloonText"/>
    <w:uiPriority w:val="99"/>
    <w:semiHidden/>
    <w:rsid w:val="001A5E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Sondra MacEwan</dc:creator>
  <cp:lastModifiedBy>Sondra MacEwan</cp:lastModifiedBy>
  <cp:revision>4</cp:revision>
  <cp:lastPrinted>2013-03-22T15:14:00Z</cp:lastPrinted>
  <dcterms:created xsi:type="dcterms:W3CDTF">2013-03-22T15:06:00Z</dcterms:created>
  <dcterms:modified xsi:type="dcterms:W3CDTF">2013-03-22T15:16:00Z</dcterms:modified>
</cp:coreProperties>
</file>