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2D3" w:rsidRPr="00F713E6" w:rsidRDefault="0098305D" w:rsidP="0098305D">
      <w:pPr>
        <w:spacing w:after="0"/>
        <w:jc w:val="center"/>
        <w:rPr>
          <w:b/>
        </w:rPr>
      </w:pPr>
      <w:r w:rsidRPr="00F713E6">
        <w:rPr>
          <w:b/>
        </w:rPr>
        <w:t>TOWN OF HUME</w:t>
      </w:r>
    </w:p>
    <w:p w:rsidR="0098305D" w:rsidRPr="00F713E6" w:rsidRDefault="0098305D" w:rsidP="0098305D">
      <w:pPr>
        <w:spacing w:after="0"/>
        <w:jc w:val="center"/>
        <w:rPr>
          <w:b/>
        </w:rPr>
      </w:pPr>
      <w:r w:rsidRPr="00F713E6">
        <w:rPr>
          <w:b/>
        </w:rPr>
        <w:t>MAY 27, 2020 at 7:00 pm</w:t>
      </w:r>
    </w:p>
    <w:p w:rsidR="0098305D" w:rsidRPr="00F713E6" w:rsidRDefault="0098305D" w:rsidP="0098305D">
      <w:pPr>
        <w:spacing w:after="0"/>
        <w:jc w:val="center"/>
        <w:rPr>
          <w:b/>
        </w:rPr>
      </w:pPr>
      <w:r w:rsidRPr="00F713E6">
        <w:rPr>
          <w:b/>
        </w:rPr>
        <w:t>TOWN BOARD MEETING MINUTES</w:t>
      </w:r>
    </w:p>
    <w:p w:rsidR="0098305D" w:rsidRDefault="0098305D" w:rsidP="0098305D">
      <w:pPr>
        <w:spacing w:after="0"/>
        <w:jc w:val="center"/>
      </w:pPr>
    </w:p>
    <w:p w:rsidR="0098305D" w:rsidRDefault="0098305D" w:rsidP="0098305D">
      <w:pPr>
        <w:spacing w:after="0"/>
      </w:pPr>
      <w:r>
        <w:t>The second monthly meeting of the Hume Town Board; Allegany County, Fillmore, New York was held at the Fillmore Park Pavilion. Officials in attendance were:  Supervisor Darlene Mason, Councilmen:  Christopher Austin, Bruce Hinz, Peter Hopkins, and Joel Clark; and Town Clerk Dawn Bentley</w:t>
      </w:r>
    </w:p>
    <w:p w:rsidR="0098305D" w:rsidRDefault="0098305D" w:rsidP="0098305D">
      <w:pPr>
        <w:spacing w:after="0"/>
      </w:pPr>
    </w:p>
    <w:p w:rsidR="0098305D" w:rsidRDefault="0098305D" w:rsidP="0098305D">
      <w:pPr>
        <w:spacing w:after="0"/>
      </w:pPr>
      <w:r>
        <w:t>Others present were:  Cory Potter, MRB representative Derek Anderson</w:t>
      </w:r>
    </w:p>
    <w:p w:rsidR="0098305D" w:rsidRDefault="0098305D" w:rsidP="0098305D">
      <w:pPr>
        <w:spacing w:after="0"/>
      </w:pPr>
    </w:p>
    <w:p w:rsidR="0098305D" w:rsidRDefault="0098305D" w:rsidP="0098305D">
      <w:pPr>
        <w:spacing w:after="0"/>
      </w:pPr>
      <w:r>
        <w:t>Meeting was called to order by Supervisor Mason. The Pledge of Allegiance was recited followed by a moment of silence.</w:t>
      </w:r>
    </w:p>
    <w:p w:rsidR="00C61020" w:rsidRDefault="00C61020" w:rsidP="0098305D">
      <w:pPr>
        <w:spacing w:after="0"/>
      </w:pPr>
    </w:p>
    <w:p w:rsidR="00C61020" w:rsidRPr="00C61020" w:rsidRDefault="00C61020" w:rsidP="0098305D">
      <w:pPr>
        <w:spacing w:after="0"/>
        <w:rPr>
          <w:b/>
          <w:u w:val="single"/>
        </w:rPr>
      </w:pPr>
      <w:r w:rsidRPr="00C61020">
        <w:rPr>
          <w:b/>
          <w:u w:val="single"/>
        </w:rPr>
        <w:t>Minutes</w:t>
      </w:r>
    </w:p>
    <w:p w:rsidR="00C61020" w:rsidRDefault="00C61020" w:rsidP="0098305D">
      <w:pPr>
        <w:spacing w:after="0"/>
      </w:pPr>
    </w:p>
    <w:p w:rsidR="00C61020" w:rsidRDefault="00C61020" w:rsidP="0098305D">
      <w:pPr>
        <w:spacing w:after="0"/>
      </w:pPr>
      <w:r>
        <w:t>Motion was made by Councilman Austin to accept May 13</w:t>
      </w:r>
      <w:r w:rsidRPr="00C61020">
        <w:rPr>
          <w:vertAlign w:val="superscript"/>
        </w:rPr>
        <w:t>th</w:t>
      </w:r>
      <w:r>
        <w:t xml:space="preserve">, 2020 meeting minutes.  </w:t>
      </w:r>
      <w:proofErr w:type="gramStart"/>
      <w:r>
        <w:t>Seconded by Councilman Hopkins.</w:t>
      </w:r>
      <w:proofErr w:type="gramEnd"/>
      <w:r>
        <w:t xml:space="preserve">      5 ayes   0 noes    </w:t>
      </w:r>
      <w:proofErr w:type="gramStart"/>
      <w:r>
        <w:t>So</w:t>
      </w:r>
      <w:proofErr w:type="gramEnd"/>
      <w:r>
        <w:t xml:space="preserve"> Carried</w:t>
      </w:r>
    </w:p>
    <w:p w:rsidR="00C61020" w:rsidRDefault="00C61020" w:rsidP="0098305D">
      <w:pPr>
        <w:spacing w:after="0"/>
      </w:pPr>
    </w:p>
    <w:p w:rsidR="00C61020" w:rsidRDefault="00C61020" w:rsidP="0098305D">
      <w:pPr>
        <w:spacing w:after="0"/>
        <w:rPr>
          <w:b/>
          <w:u w:val="single"/>
        </w:rPr>
      </w:pPr>
      <w:r w:rsidRPr="00C61020">
        <w:rPr>
          <w:b/>
          <w:u w:val="single"/>
        </w:rPr>
        <w:t>WATER SYSTEM IMPROVEMENTS</w:t>
      </w:r>
    </w:p>
    <w:p w:rsidR="00C61020" w:rsidRDefault="00C61020" w:rsidP="0098305D">
      <w:pPr>
        <w:spacing w:after="0"/>
        <w:rPr>
          <w:b/>
          <w:u w:val="single"/>
        </w:rPr>
      </w:pPr>
    </w:p>
    <w:p w:rsidR="00C61020" w:rsidRDefault="00C61020" w:rsidP="0098305D">
      <w:pPr>
        <w:spacing w:after="0"/>
      </w:pPr>
      <w:r>
        <w:t xml:space="preserve">Derek Anderson from MRB explained the SEQR Environmental Review.  Discussion was had and questions asked.  Motion was made by Councilman Hopkins to approve the Preliminary Engineering Report for the Town of Hume Water Improvements and to move forward on the project.  </w:t>
      </w:r>
      <w:proofErr w:type="gramStart"/>
      <w:r>
        <w:t>With moving forward with option 6 of the report.</w:t>
      </w:r>
      <w:proofErr w:type="gramEnd"/>
      <w:r>
        <w:t xml:space="preserve">    </w:t>
      </w:r>
      <w:proofErr w:type="gramStart"/>
      <w:r>
        <w:t>Seconded by Councilman Hinz.</w:t>
      </w:r>
      <w:proofErr w:type="gramEnd"/>
    </w:p>
    <w:p w:rsidR="00C61020" w:rsidRDefault="00C61020" w:rsidP="0098305D">
      <w:pPr>
        <w:spacing w:after="0"/>
      </w:pPr>
    </w:p>
    <w:p w:rsidR="00C61020" w:rsidRDefault="00C61020" w:rsidP="0098305D">
      <w:pPr>
        <w:spacing w:after="0"/>
      </w:pPr>
      <w:r>
        <w:t xml:space="preserve">4 ayes </w:t>
      </w:r>
      <w:r w:rsidR="00BF7F2A">
        <w:t xml:space="preserve">  1 </w:t>
      </w:r>
      <w:proofErr w:type="gramStart"/>
      <w:r w:rsidR="00BF7F2A">
        <w:t>abstained  (</w:t>
      </w:r>
      <w:proofErr w:type="gramEnd"/>
      <w:r w:rsidR="00BF7F2A">
        <w:t>Councilman Austin</w:t>
      </w:r>
      <w:r>
        <w:t>)    So Carried</w:t>
      </w:r>
    </w:p>
    <w:p w:rsidR="00C61020" w:rsidRDefault="00C61020" w:rsidP="0098305D">
      <w:pPr>
        <w:spacing w:after="0"/>
      </w:pPr>
    </w:p>
    <w:p w:rsidR="00C61020" w:rsidRDefault="00C61020" w:rsidP="0098305D">
      <w:pPr>
        <w:spacing w:after="0"/>
      </w:pPr>
      <w:r>
        <w:t>WATER SYSTEM IMPROVEMENT GRANT</w:t>
      </w:r>
    </w:p>
    <w:p w:rsidR="00C61020" w:rsidRDefault="00C61020" w:rsidP="0098305D">
      <w:pPr>
        <w:spacing w:after="0"/>
      </w:pPr>
    </w:p>
    <w:p w:rsidR="00C61020" w:rsidRDefault="00C61020" w:rsidP="0098305D">
      <w:pPr>
        <w:spacing w:after="0"/>
      </w:pPr>
      <w:r>
        <w:t>Derek Anderson from MRB explained the SEQR Grant Application proposal for professional services</w:t>
      </w:r>
      <w:r w:rsidR="00392ADA">
        <w:t xml:space="preserve"> – Water Improvements Town of Hume Environmental Review &amp; 220 WIAA Grant Application.</w:t>
      </w:r>
    </w:p>
    <w:p w:rsidR="00392ADA" w:rsidRDefault="00392ADA" w:rsidP="0098305D">
      <w:pPr>
        <w:spacing w:after="0"/>
      </w:pPr>
    </w:p>
    <w:p w:rsidR="00392ADA" w:rsidRDefault="00392ADA" w:rsidP="0098305D">
      <w:pPr>
        <w:spacing w:after="0"/>
      </w:pPr>
      <w:r>
        <w:t xml:space="preserve">Motion was made by Councilman Austin and Seconded by Councilman Hopkins to move forward with the application for professional services for Water Improvements.    5 </w:t>
      </w:r>
      <w:proofErr w:type="gramStart"/>
      <w:r>
        <w:t>ayes  0</w:t>
      </w:r>
      <w:proofErr w:type="gramEnd"/>
      <w:r>
        <w:t xml:space="preserve"> noes</w:t>
      </w:r>
    </w:p>
    <w:p w:rsidR="00392ADA" w:rsidRDefault="00392ADA" w:rsidP="0098305D">
      <w:pPr>
        <w:spacing w:after="0"/>
      </w:pPr>
    </w:p>
    <w:p w:rsidR="00392ADA" w:rsidRDefault="00392ADA" w:rsidP="0098305D">
      <w:pPr>
        <w:spacing w:after="0"/>
      </w:pPr>
      <w:proofErr w:type="gramStart"/>
      <w:r>
        <w:t>Resolution #10 – Establishing how to finance the water system construction, extension, maintenance, and repair of Town of Hume Water System Improvements.</w:t>
      </w:r>
      <w:proofErr w:type="gramEnd"/>
    </w:p>
    <w:p w:rsidR="00392ADA" w:rsidRDefault="00392ADA" w:rsidP="0098305D">
      <w:pPr>
        <w:spacing w:after="0"/>
      </w:pPr>
    </w:p>
    <w:p w:rsidR="00392ADA" w:rsidRDefault="00392ADA" w:rsidP="0098305D">
      <w:pPr>
        <w:spacing w:after="0"/>
      </w:pPr>
      <w:r>
        <w:t xml:space="preserve">Discussion </w:t>
      </w:r>
      <w:proofErr w:type="gramStart"/>
      <w:r>
        <w:t>was  had</w:t>
      </w:r>
      <w:proofErr w:type="gramEnd"/>
    </w:p>
    <w:p w:rsidR="00392ADA" w:rsidRDefault="00392ADA" w:rsidP="0098305D">
      <w:pPr>
        <w:spacing w:after="0"/>
      </w:pPr>
    </w:p>
    <w:p w:rsidR="00392ADA" w:rsidRDefault="00392ADA" w:rsidP="0098305D">
      <w:pPr>
        <w:spacing w:after="0"/>
      </w:pPr>
      <w:r>
        <w:t xml:space="preserve">Motion was made by Councilman Hinz to adapt Resolution #10.  </w:t>
      </w:r>
      <w:proofErr w:type="gramStart"/>
      <w:r>
        <w:t>Seconded by Councilman Hopkins.</w:t>
      </w:r>
      <w:proofErr w:type="gramEnd"/>
    </w:p>
    <w:p w:rsidR="00392ADA" w:rsidRDefault="00392ADA" w:rsidP="0098305D">
      <w:pPr>
        <w:spacing w:after="0"/>
      </w:pPr>
      <w:r>
        <w:t>5 ayes   0 noes</w:t>
      </w:r>
    </w:p>
    <w:p w:rsidR="00392ADA" w:rsidRDefault="00392ADA" w:rsidP="0098305D">
      <w:pPr>
        <w:spacing w:after="0"/>
      </w:pPr>
      <w:r>
        <w:lastRenderedPageBreak/>
        <w:t>ROLL CALL</w:t>
      </w:r>
    </w:p>
    <w:p w:rsidR="00392ADA" w:rsidRDefault="00392ADA" w:rsidP="0098305D">
      <w:pPr>
        <w:spacing w:after="0"/>
      </w:pPr>
    </w:p>
    <w:p w:rsidR="00392ADA" w:rsidRDefault="00392ADA" w:rsidP="0098305D">
      <w:pPr>
        <w:spacing w:after="0"/>
      </w:pPr>
      <w:r>
        <w:t>Darlene Mason</w:t>
      </w:r>
      <w:r>
        <w:tab/>
      </w:r>
      <w:r>
        <w:tab/>
        <w:t>YES</w:t>
      </w:r>
    </w:p>
    <w:p w:rsidR="00392ADA" w:rsidRDefault="00392ADA" w:rsidP="0098305D">
      <w:pPr>
        <w:spacing w:after="0"/>
      </w:pPr>
      <w:r>
        <w:t>Joel Clark</w:t>
      </w:r>
      <w:r>
        <w:tab/>
      </w:r>
      <w:r>
        <w:tab/>
        <w:t>YES</w:t>
      </w:r>
    </w:p>
    <w:p w:rsidR="00392ADA" w:rsidRDefault="00392ADA" w:rsidP="0098305D">
      <w:pPr>
        <w:spacing w:after="0"/>
      </w:pPr>
      <w:r>
        <w:t>Pete Hopkins</w:t>
      </w:r>
      <w:r>
        <w:tab/>
      </w:r>
      <w:r>
        <w:tab/>
        <w:t>YES</w:t>
      </w:r>
    </w:p>
    <w:p w:rsidR="00392ADA" w:rsidRDefault="00392ADA" w:rsidP="0098305D">
      <w:pPr>
        <w:spacing w:after="0"/>
      </w:pPr>
      <w:r>
        <w:t>Bruce Hinz</w:t>
      </w:r>
      <w:r>
        <w:tab/>
      </w:r>
      <w:r>
        <w:tab/>
        <w:t>YES</w:t>
      </w:r>
    </w:p>
    <w:p w:rsidR="00392ADA" w:rsidRDefault="00392ADA" w:rsidP="0098305D">
      <w:pPr>
        <w:spacing w:after="0"/>
      </w:pPr>
      <w:r>
        <w:t>Chris Austin</w:t>
      </w:r>
      <w:r>
        <w:tab/>
      </w:r>
      <w:r>
        <w:tab/>
        <w:t>YES</w:t>
      </w:r>
    </w:p>
    <w:p w:rsidR="00392ADA" w:rsidRDefault="00392ADA" w:rsidP="0098305D">
      <w:pPr>
        <w:spacing w:after="0"/>
      </w:pPr>
    </w:p>
    <w:p w:rsidR="00392ADA" w:rsidRDefault="00392ADA" w:rsidP="0098305D">
      <w:pPr>
        <w:spacing w:after="0"/>
      </w:pPr>
      <w:r>
        <w:t>Passed Unanimously</w:t>
      </w:r>
    </w:p>
    <w:p w:rsidR="00392ADA" w:rsidRDefault="00392ADA" w:rsidP="0098305D">
      <w:pPr>
        <w:spacing w:after="0"/>
      </w:pPr>
    </w:p>
    <w:p w:rsidR="0012235F" w:rsidRDefault="00392ADA" w:rsidP="0098305D">
      <w:pPr>
        <w:spacing w:after="0"/>
      </w:pPr>
      <w:r>
        <w:t xml:space="preserve">Easements need to be sent to landowners – Easements will be sent to landowners after Corrections are made to </w:t>
      </w:r>
      <w:r w:rsidR="0012235F">
        <w:t xml:space="preserve">change MRB to their legal name.  </w:t>
      </w:r>
      <w:r>
        <w:t>Preliminary ease</w:t>
      </w:r>
      <w:r w:rsidR="0012235F">
        <w:t xml:space="preserve">ment sketch will be sent – </w:t>
      </w:r>
    </w:p>
    <w:p w:rsidR="00392ADA" w:rsidRDefault="0012235F" w:rsidP="0098305D">
      <w:pPr>
        <w:spacing w:after="0"/>
      </w:pPr>
      <w:r>
        <w:t xml:space="preserve">Motion made by Councilman Austin to send easement paperwork including a preliminary easement sketch to landowners.  Seconded by Councilman Hopkins   5 ayes   0 noes   </w:t>
      </w:r>
      <w:proofErr w:type="gramStart"/>
      <w:r>
        <w:t>So</w:t>
      </w:r>
      <w:proofErr w:type="gramEnd"/>
      <w:r>
        <w:t xml:space="preserve"> Carried.</w:t>
      </w:r>
    </w:p>
    <w:p w:rsidR="0012235F" w:rsidRDefault="0012235F" w:rsidP="0098305D">
      <w:pPr>
        <w:spacing w:after="0"/>
      </w:pPr>
    </w:p>
    <w:p w:rsidR="0012235F" w:rsidRDefault="0012235F" w:rsidP="0098305D">
      <w:pPr>
        <w:spacing w:after="0"/>
      </w:pPr>
      <w:r>
        <w:t>The MOU (Memorandum of Understanding) with the Town of Caneadea water needs to be updated by July 22</w:t>
      </w:r>
      <w:r w:rsidRPr="0012235F">
        <w:rPr>
          <w:vertAlign w:val="superscript"/>
        </w:rPr>
        <w:t>nd</w:t>
      </w:r>
      <w:r>
        <w:t>, 2020.  Meeting to be set and tabled until June Meeting.</w:t>
      </w:r>
    </w:p>
    <w:p w:rsidR="0012235F" w:rsidRDefault="0012235F" w:rsidP="0098305D">
      <w:pPr>
        <w:spacing w:after="0"/>
      </w:pPr>
    </w:p>
    <w:p w:rsidR="0012235F" w:rsidRPr="00F8567A" w:rsidRDefault="0012235F" w:rsidP="0098305D">
      <w:pPr>
        <w:spacing w:after="0"/>
        <w:rPr>
          <w:b/>
          <w:u w:val="single"/>
        </w:rPr>
      </w:pPr>
      <w:r w:rsidRPr="00F8567A">
        <w:rPr>
          <w:b/>
          <w:u w:val="single"/>
        </w:rPr>
        <w:t>WASTEWATER TREATMENT IMPROVEMENTS</w:t>
      </w:r>
    </w:p>
    <w:p w:rsidR="0012235F" w:rsidRDefault="0012235F" w:rsidP="0098305D">
      <w:pPr>
        <w:spacing w:after="0"/>
      </w:pPr>
    </w:p>
    <w:p w:rsidR="0012235F" w:rsidRDefault="0012235F" w:rsidP="0098305D">
      <w:pPr>
        <w:spacing w:after="0"/>
      </w:pPr>
      <w:r>
        <w:t>The SEQR Resolution Declaring the Intent to be lead agency. – Read in full by Supervisor Mason.</w:t>
      </w:r>
    </w:p>
    <w:p w:rsidR="0012235F" w:rsidRDefault="0012235F" w:rsidP="0098305D">
      <w:pPr>
        <w:spacing w:after="0"/>
      </w:pPr>
    </w:p>
    <w:p w:rsidR="0012235F" w:rsidRDefault="0012235F" w:rsidP="0098305D">
      <w:pPr>
        <w:spacing w:after="0"/>
      </w:pPr>
      <w:r>
        <w:t>Councilman Austin made motion to accept SEQR Resolution as read.  Seconded by Councilman Hopkins</w:t>
      </w:r>
    </w:p>
    <w:p w:rsidR="0012235F" w:rsidRDefault="0012235F" w:rsidP="0098305D">
      <w:pPr>
        <w:spacing w:after="0"/>
      </w:pPr>
      <w:r>
        <w:t>4 yeas 1 abstained (Councilman Clark)</w:t>
      </w:r>
    </w:p>
    <w:p w:rsidR="0012235F" w:rsidRDefault="0012235F" w:rsidP="0098305D">
      <w:pPr>
        <w:spacing w:after="0"/>
      </w:pPr>
    </w:p>
    <w:p w:rsidR="0012235F" w:rsidRDefault="0012235F" w:rsidP="0098305D">
      <w:pPr>
        <w:spacing w:after="0"/>
      </w:pPr>
      <w:r>
        <w:t>MOU (Memorandum of Understanding) for wastewater with the Town of Caneadea needs done.  Tabled until June 10</w:t>
      </w:r>
      <w:r w:rsidRPr="0012235F">
        <w:rPr>
          <w:vertAlign w:val="superscript"/>
        </w:rPr>
        <w:t>th</w:t>
      </w:r>
      <w:r>
        <w:t xml:space="preserve"> meeting.</w:t>
      </w:r>
    </w:p>
    <w:p w:rsidR="0012235F" w:rsidRDefault="0012235F" w:rsidP="0098305D">
      <w:pPr>
        <w:spacing w:after="0"/>
      </w:pPr>
    </w:p>
    <w:p w:rsidR="0012235F" w:rsidRPr="00F8567A" w:rsidRDefault="0012235F" w:rsidP="0098305D">
      <w:pPr>
        <w:spacing w:after="0"/>
        <w:rPr>
          <w:b/>
          <w:u w:val="single"/>
        </w:rPr>
      </w:pPr>
      <w:r w:rsidRPr="00F8567A">
        <w:rPr>
          <w:b/>
          <w:u w:val="single"/>
        </w:rPr>
        <w:t>LOCAL LAW #1-2020 – TOWN OF HUME SOLAR ENERGY SYSTEMS AND FACILITIES LOCAL LAW</w:t>
      </w:r>
    </w:p>
    <w:p w:rsidR="0012235F" w:rsidRDefault="0012235F" w:rsidP="0098305D">
      <w:pPr>
        <w:spacing w:after="0"/>
      </w:pPr>
    </w:p>
    <w:p w:rsidR="0012235F" w:rsidRDefault="0012235F" w:rsidP="0098305D">
      <w:pPr>
        <w:spacing w:after="0"/>
      </w:pPr>
      <w:proofErr w:type="gramStart"/>
      <w:r>
        <w:t>Received approval for Local Law #1-2020</w:t>
      </w:r>
      <w:r w:rsidR="00F8567A">
        <w:t xml:space="preserve"> and project.</w:t>
      </w:r>
      <w:proofErr w:type="gramEnd"/>
      <w:r w:rsidR="00F8567A">
        <w:t xml:space="preserve">  Town Clerk will file paperwork with the State.</w:t>
      </w:r>
    </w:p>
    <w:p w:rsidR="00F8567A" w:rsidRDefault="00F8567A" w:rsidP="0098305D">
      <w:pPr>
        <w:spacing w:after="0"/>
      </w:pPr>
    </w:p>
    <w:p w:rsidR="00F8567A" w:rsidRPr="00F8567A" w:rsidRDefault="00F8567A" w:rsidP="0098305D">
      <w:pPr>
        <w:spacing w:after="0"/>
        <w:rPr>
          <w:b/>
          <w:u w:val="single"/>
        </w:rPr>
      </w:pPr>
      <w:r w:rsidRPr="00F8567A">
        <w:rPr>
          <w:b/>
          <w:u w:val="single"/>
        </w:rPr>
        <w:t>MOBIL STATION ROOF BID</w:t>
      </w:r>
    </w:p>
    <w:p w:rsidR="00F8567A" w:rsidRDefault="00F8567A" w:rsidP="0098305D">
      <w:pPr>
        <w:spacing w:after="0"/>
      </w:pPr>
      <w:r>
        <w:t>Discussion was</w:t>
      </w:r>
      <w:r w:rsidR="00BF7F2A">
        <w:t xml:space="preserve"> had about</w:t>
      </w:r>
      <w:r w:rsidR="00E07B98">
        <w:t xml:space="preserve"> Mobil Station</w:t>
      </w:r>
      <w:r w:rsidR="00BF7F2A">
        <w:t xml:space="preserve"> roof</w:t>
      </w:r>
      <w:r w:rsidR="00E07B98">
        <w:t>, tabled until June meeting</w:t>
      </w:r>
      <w:r>
        <w:t>.</w:t>
      </w:r>
    </w:p>
    <w:p w:rsidR="00F8567A" w:rsidRDefault="00F8567A" w:rsidP="0098305D">
      <w:pPr>
        <w:spacing w:after="0"/>
      </w:pPr>
    </w:p>
    <w:p w:rsidR="00F8567A" w:rsidRDefault="00F713E6" w:rsidP="0098305D">
      <w:pPr>
        <w:spacing w:after="0"/>
      </w:pPr>
      <w:r>
        <w:t>.</w:t>
      </w:r>
    </w:p>
    <w:p w:rsidR="00F713E6" w:rsidRDefault="00F713E6" w:rsidP="0098305D">
      <w:pPr>
        <w:spacing w:after="0"/>
      </w:pPr>
    </w:p>
    <w:p w:rsidR="00F713E6" w:rsidRDefault="00F713E6" w:rsidP="0098305D">
      <w:pPr>
        <w:spacing w:after="0"/>
      </w:pPr>
    </w:p>
    <w:p w:rsidR="00F713E6" w:rsidRDefault="00F713E6" w:rsidP="0098305D">
      <w:pPr>
        <w:spacing w:after="0"/>
      </w:pPr>
    </w:p>
    <w:p w:rsidR="00F713E6" w:rsidRDefault="00F713E6" w:rsidP="0098305D">
      <w:pPr>
        <w:spacing w:after="0"/>
      </w:pPr>
    </w:p>
    <w:p w:rsidR="00F713E6" w:rsidRDefault="00F713E6" w:rsidP="0098305D">
      <w:pPr>
        <w:spacing w:after="0"/>
      </w:pPr>
    </w:p>
    <w:p w:rsidR="00E07B98" w:rsidRDefault="00E07B98" w:rsidP="0098305D">
      <w:pPr>
        <w:spacing w:after="0"/>
      </w:pPr>
    </w:p>
    <w:p w:rsidR="00F713E6" w:rsidRPr="00F713E6" w:rsidRDefault="00F713E6" w:rsidP="0098305D">
      <w:pPr>
        <w:spacing w:after="0"/>
        <w:rPr>
          <w:b/>
          <w:u w:val="single"/>
        </w:rPr>
      </w:pPr>
      <w:r w:rsidRPr="00F713E6">
        <w:rPr>
          <w:b/>
          <w:u w:val="single"/>
        </w:rPr>
        <w:lastRenderedPageBreak/>
        <w:t>TOWN CLERK</w:t>
      </w:r>
    </w:p>
    <w:p w:rsidR="00F713E6" w:rsidRDefault="00F713E6" w:rsidP="0098305D">
      <w:pPr>
        <w:spacing w:after="0"/>
      </w:pPr>
    </w:p>
    <w:p w:rsidR="00F713E6" w:rsidRDefault="00F713E6" w:rsidP="0098305D">
      <w:pPr>
        <w:spacing w:after="0"/>
      </w:pPr>
      <w:r>
        <w:t>Summer Recreation Program</w:t>
      </w:r>
    </w:p>
    <w:p w:rsidR="00F713E6" w:rsidRDefault="00F713E6" w:rsidP="0098305D">
      <w:pPr>
        <w:spacing w:after="0"/>
      </w:pPr>
    </w:p>
    <w:p w:rsidR="00F713E6" w:rsidRDefault="00F713E6" w:rsidP="0098305D">
      <w:pPr>
        <w:spacing w:after="0"/>
      </w:pPr>
      <w:r>
        <w:t>Spoke with Sara Voss about what the recreation program involves and swimming is the only thing that it does.  Because Houghton is not hosting the swimming, her recommendation is to cancel the program for this year and move forward for planning 2021 program.  Motion made by Councilman Hinz to accept Sara Voss’s recommendation, Seconded by Councilman Clark.   5 ayes   0 noes</w:t>
      </w:r>
    </w:p>
    <w:p w:rsidR="00F713E6" w:rsidRDefault="00F713E6" w:rsidP="0098305D">
      <w:pPr>
        <w:spacing w:after="0"/>
      </w:pPr>
    </w:p>
    <w:p w:rsidR="00F713E6" w:rsidRDefault="00F713E6" w:rsidP="0098305D">
      <w:pPr>
        <w:spacing w:after="0"/>
      </w:pPr>
      <w:r>
        <w:t>Town Clerk will look into the Recreation Program Grant</w:t>
      </w:r>
    </w:p>
    <w:p w:rsidR="00F713E6" w:rsidRDefault="00F713E6" w:rsidP="0098305D">
      <w:pPr>
        <w:spacing w:after="0"/>
      </w:pPr>
    </w:p>
    <w:p w:rsidR="00F713E6" w:rsidRDefault="00F713E6" w:rsidP="0098305D">
      <w:pPr>
        <w:spacing w:after="0"/>
        <w:rPr>
          <w:b/>
          <w:u w:val="single"/>
        </w:rPr>
      </w:pPr>
      <w:r w:rsidRPr="00F713E6">
        <w:rPr>
          <w:b/>
          <w:u w:val="single"/>
        </w:rPr>
        <w:t>JUSTICE</w:t>
      </w:r>
    </w:p>
    <w:p w:rsidR="00F713E6" w:rsidRDefault="00F713E6" w:rsidP="0098305D">
      <w:pPr>
        <w:spacing w:after="0"/>
        <w:rPr>
          <w:b/>
          <w:u w:val="single"/>
        </w:rPr>
      </w:pPr>
    </w:p>
    <w:p w:rsidR="00F713E6" w:rsidRDefault="00F713E6" w:rsidP="0098305D">
      <w:pPr>
        <w:spacing w:after="0"/>
      </w:pPr>
      <w:r>
        <w:t>JCAP – Approval in full has come from the State.  Discussion was had regarding the project.  Board will get copy of Justice’s state grant submission.</w:t>
      </w:r>
    </w:p>
    <w:p w:rsidR="00F713E6" w:rsidRDefault="00F713E6" w:rsidP="0098305D">
      <w:pPr>
        <w:spacing w:after="0"/>
      </w:pPr>
    </w:p>
    <w:p w:rsidR="00F713E6" w:rsidRDefault="00F713E6" w:rsidP="0098305D">
      <w:pPr>
        <w:spacing w:after="0"/>
      </w:pPr>
    </w:p>
    <w:p w:rsidR="00F713E6" w:rsidRDefault="00F713E6" w:rsidP="00E07B98">
      <w:pPr>
        <w:spacing w:after="0"/>
      </w:pPr>
      <w:r w:rsidRPr="00F713E6">
        <w:rPr>
          <w:b/>
        </w:rPr>
        <w:t>Cory Potter</w:t>
      </w:r>
      <w:r>
        <w:t xml:space="preserve"> – NO parking signs are needed for gate at the Fillmore Park.</w:t>
      </w:r>
    </w:p>
    <w:p w:rsidR="00F713E6" w:rsidRDefault="00F713E6" w:rsidP="00E07B98">
      <w:pPr>
        <w:spacing w:after="0"/>
      </w:pPr>
    </w:p>
    <w:p w:rsidR="00F713E6" w:rsidRDefault="00F713E6" w:rsidP="00E07B98">
      <w:pPr>
        <w:spacing w:after="0"/>
      </w:pPr>
      <w:r>
        <w:t>Motion made by Supervisor Mason to adjourn. Seconded by Councilman Austin</w:t>
      </w:r>
    </w:p>
    <w:p w:rsidR="00F713E6" w:rsidRDefault="00F713E6" w:rsidP="00E07B98">
      <w:pPr>
        <w:spacing w:after="0"/>
      </w:pPr>
    </w:p>
    <w:p w:rsidR="00F713E6" w:rsidRDefault="00F713E6" w:rsidP="00E07B98">
      <w:pPr>
        <w:spacing w:after="0"/>
      </w:pPr>
      <w:r>
        <w:t>Next meeting will be June 10</w:t>
      </w:r>
      <w:r w:rsidRPr="00F713E6">
        <w:rPr>
          <w:vertAlign w:val="superscript"/>
        </w:rPr>
        <w:t>th</w:t>
      </w:r>
      <w:r>
        <w:t>, 2020; 7:00 pm at the Fillmore Park Pavilion</w:t>
      </w:r>
    </w:p>
    <w:p w:rsidR="00E07B98" w:rsidRDefault="00E07B98" w:rsidP="00E07B98">
      <w:pPr>
        <w:spacing w:after="0"/>
      </w:pPr>
    </w:p>
    <w:p w:rsidR="00BF7F2A" w:rsidRDefault="00BF7F2A" w:rsidP="00E07B98">
      <w:pPr>
        <w:spacing w:after="0"/>
      </w:pPr>
    </w:p>
    <w:p w:rsidR="00BF7F2A" w:rsidRDefault="00BF7F2A" w:rsidP="00E07B98">
      <w:pPr>
        <w:spacing w:after="0"/>
      </w:pPr>
    </w:p>
    <w:p w:rsidR="00BF7F2A" w:rsidRDefault="00BF7F2A" w:rsidP="00E07B98">
      <w:pPr>
        <w:spacing w:after="0"/>
      </w:pPr>
    </w:p>
    <w:p w:rsidR="00BF7F2A" w:rsidRDefault="00BF7F2A" w:rsidP="00E07B98">
      <w:pPr>
        <w:spacing w:after="0"/>
      </w:pPr>
    </w:p>
    <w:p w:rsidR="00BF7F2A" w:rsidRDefault="00BF7F2A" w:rsidP="00E07B98">
      <w:pPr>
        <w:spacing w:after="0"/>
      </w:pPr>
      <w:bookmarkStart w:id="0" w:name="_GoBack"/>
      <w:bookmarkEnd w:id="0"/>
    </w:p>
    <w:p w:rsidR="00E07B98" w:rsidRDefault="00E07B98" w:rsidP="00E07B98">
      <w:pPr>
        <w:spacing w:after="0"/>
      </w:pPr>
      <w:r>
        <w:t>Minutes are true and accurate to the best of my knowledge.</w:t>
      </w:r>
    </w:p>
    <w:p w:rsidR="00E07B98" w:rsidRDefault="00E07B98" w:rsidP="00E07B98">
      <w:pPr>
        <w:spacing w:after="0"/>
      </w:pPr>
    </w:p>
    <w:p w:rsidR="00E07B98" w:rsidRDefault="00E07B98" w:rsidP="00E07B98">
      <w:pPr>
        <w:spacing w:after="0"/>
      </w:pPr>
      <w:r>
        <w:t>Dawn Bentley</w:t>
      </w:r>
    </w:p>
    <w:p w:rsidR="00E07B98" w:rsidRPr="00F713E6" w:rsidRDefault="00E07B98" w:rsidP="00E07B98">
      <w:pPr>
        <w:spacing w:after="0"/>
      </w:pPr>
      <w:r>
        <w:t>Town Clerk</w:t>
      </w:r>
    </w:p>
    <w:p w:rsidR="00F713E6" w:rsidRDefault="00F713E6" w:rsidP="0098305D">
      <w:pPr>
        <w:spacing w:after="0"/>
      </w:pPr>
    </w:p>
    <w:p w:rsidR="00F713E6" w:rsidRPr="00C61020" w:rsidRDefault="00F713E6" w:rsidP="0098305D">
      <w:pPr>
        <w:spacing w:after="0"/>
      </w:pPr>
    </w:p>
    <w:p w:rsidR="00C61020" w:rsidRDefault="00C61020" w:rsidP="0098305D">
      <w:pPr>
        <w:spacing w:after="0"/>
      </w:pPr>
    </w:p>
    <w:p w:rsidR="00C61020" w:rsidRDefault="00C61020" w:rsidP="0098305D">
      <w:pPr>
        <w:spacing w:after="0"/>
      </w:pPr>
    </w:p>
    <w:p w:rsidR="00C61020" w:rsidRDefault="00C61020" w:rsidP="0098305D">
      <w:pPr>
        <w:spacing w:after="0"/>
      </w:pPr>
    </w:p>
    <w:p w:rsidR="00C61020" w:rsidRDefault="00C61020" w:rsidP="0098305D">
      <w:pPr>
        <w:spacing w:after="0"/>
      </w:pPr>
    </w:p>
    <w:p w:rsidR="0098305D" w:rsidRDefault="0098305D" w:rsidP="0098305D">
      <w:pPr>
        <w:jc w:val="center"/>
      </w:pPr>
    </w:p>
    <w:p w:rsidR="0098305D" w:rsidRDefault="0098305D" w:rsidP="0098305D">
      <w:pPr>
        <w:spacing w:after="0"/>
        <w:jc w:val="center"/>
      </w:pPr>
    </w:p>
    <w:sectPr w:rsidR="00983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05D"/>
    <w:rsid w:val="000F32D3"/>
    <w:rsid w:val="0012235F"/>
    <w:rsid w:val="00392ADA"/>
    <w:rsid w:val="0098305D"/>
    <w:rsid w:val="00BF7F2A"/>
    <w:rsid w:val="00C61020"/>
    <w:rsid w:val="00E07B98"/>
    <w:rsid w:val="00F713E6"/>
    <w:rsid w:val="00F85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2</cp:revision>
  <dcterms:created xsi:type="dcterms:W3CDTF">2020-06-08T13:08:00Z</dcterms:created>
  <dcterms:modified xsi:type="dcterms:W3CDTF">2020-06-08T13:08:00Z</dcterms:modified>
</cp:coreProperties>
</file>